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15C17" w14:textId="0BF60AA1" w:rsidR="006006F6" w:rsidRPr="00AD17A5" w:rsidRDefault="006006F6" w:rsidP="00B527FA">
      <w:pPr>
        <w:jc w:val="center"/>
        <w:rPr>
          <w:rFonts w:ascii="Arial" w:hAnsi="Arial" w:cs="Arial"/>
          <w:b/>
          <w:bCs/>
          <w:sz w:val="24"/>
          <w:szCs w:val="24"/>
          <w:lang w:val="de-DE"/>
        </w:rPr>
      </w:pPr>
      <w:r w:rsidRPr="00AD17A5">
        <w:rPr>
          <w:rFonts w:ascii="Arial" w:hAnsi="Arial" w:cs="Arial"/>
          <w:b/>
          <w:bCs/>
          <w:sz w:val="24"/>
          <w:szCs w:val="24"/>
          <w:lang w:val="de-DE"/>
        </w:rPr>
        <w:t>Ethik</w:t>
      </w:r>
      <w:r w:rsidR="00E810B3">
        <w:rPr>
          <w:rFonts w:ascii="Arial" w:hAnsi="Arial" w:cs="Arial"/>
          <w:b/>
          <w:bCs/>
          <w:sz w:val="24"/>
          <w:szCs w:val="24"/>
          <w:lang w:val="de-DE"/>
        </w:rPr>
        <w:t xml:space="preserve"> im Schützensport</w:t>
      </w:r>
    </w:p>
    <w:p w14:paraId="2290D767" w14:textId="77777777" w:rsidR="006006F6" w:rsidRPr="005945BC" w:rsidRDefault="006006F6">
      <w:pPr>
        <w:rPr>
          <w:rFonts w:ascii="Arial" w:hAnsi="Arial" w:cs="Arial"/>
          <w:sz w:val="24"/>
          <w:szCs w:val="24"/>
          <w:lang w:val="de-DE"/>
        </w:rPr>
      </w:pPr>
    </w:p>
    <w:p w14:paraId="214E192B" w14:textId="015BDB5D" w:rsidR="006006F6" w:rsidRPr="00D41CD1" w:rsidRDefault="004E5A56">
      <w:pPr>
        <w:rPr>
          <w:rFonts w:ascii="Arial" w:hAnsi="Arial" w:cs="Arial"/>
          <w:b/>
          <w:bCs/>
          <w:sz w:val="24"/>
          <w:szCs w:val="24"/>
          <w:lang w:val="de-DE"/>
        </w:rPr>
      </w:pPr>
      <w:r w:rsidRPr="00D41CD1">
        <w:rPr>
          <w:rFonts w:ascii="Arial" w:hAnsi="Arial" w:cs="Arial"/>
          <w:b/>
          <w:bCs/>
          <w:sz w:val="24"/>
          <w:szCs w:val="24"/>
          <w:lang w:val="de-DE"/>
        </w:rPr>
        <w:t>Einleitung</w:t>
      </w:r>
    </w:p>
    <w:p w14:paraId="17B2DC92" w14:textId="77777777" w:rsidR="004E5A56" w:rsidRPr="005945BC" w:rsidRDefault="004E5A56">
      <w:pPr>
        <w:rPr>
          <w:rFonts w:ascii="Arial" w:hAnsi="Arial" w:cs="Arial"/>
          <w:sz w:val="24"/>
          <w:szCs w:val="24"/>
          <w:lang w:val="de-DE"/>
        </w:rPr>
      </w:pPr>
    </w:p>
    <w:p w14:paraId="33CFF507" w14:textId="79ABE679" w:rsidR="006006F6" w:rsidRDefault="002D6291" w:rsidP="00203A2A">
      <w:pPr>
        <w:ind w:left="284" w:hanging="23"/>
        <w:rPr>
          <w:rFonts w:ascii="Arial" w:hAnsi="Arial" w:cs="Arial"/>
          <w:sz w:val="24"/>
          <w:szCs w:val="24"/>
          <w:lang w:val="de-DE"/>
        </w:rPr>
      </w:pPr>
      <w:r>
        <w:rPr>
          <w:rFonts w:ascii="Arial" w:hAnsi="Arial" w:cs="Arial"/>
          <w:sz w:val="24"/>
          <w:szCs w:val="24"/>
          <w:lang w:val="de-DE"/>
        </w:rPr>
        <w:t>Die Ethik ist ein Teilbereich der Philosophie und befasst sich mit den Voraussetzungen und der Bewertung menschlichen Handelns. Zentral für die Ethik sind die Begründbarkeit und die Reflexion des menschlichen Handelns. Sie spiegelt gegenwärtig geltende Werte und Normen einer Gruppe oder einer Gesellschaft wider</w:t>
      </w:r>
      <w:r w:rsidR="00D94D6A">
        <w:rPr>
          <w:rFonts w:ascii="Arial" w:hAnsi="Arial" w:cs="Arial"/>
          <w:sz w:val="24"/>
          <w:szCs w:val="24"/>
          <w:lang w:val="de-DE"/>
        </w:rPr>
        <w:t>.</w:t>
      </w:r>
    </w:p>
    <w:p w14:paraId="05D4840B" w14:textId="77777777" w:rsidR="002D6291" w:rsidRDefault="002D6291">
      <w:pPr>
        <w:rPr>
          <w:rFonts w:ascii="Arial" w:hAnsi="Arial" w:cs="Arial"/>
          <w:sz w:val="24"/>
          <w:szCs w:val="24"/>
          <w:lang w:val="de-DE"/>
        </w:rPr>
      </w:pPr>
    </w:p>
    <w:p w14:paraId="5DDB905A" w14:textId="7E6FF785" w:rsidR="00CC248D" w:rsidRPr="00D41CD1" w:rsidRDefault="002D6291" w:rsidP="00D41CD1">
      <w:pPr>
        <w:rPr>
          <w:rFonts w:ascii="Arial" w:hAnsi="Arial" w:cs="Arial"/>
          <w:sz w:val="24"/>
          <w:szCs w:val="24"/>
          <w:lang w:val="de-DE"/>
        </w:rPr>
      </w:pPr>
      <w:r>
        <w:rPr>
          <w:rFonts w:ascii="Arial" w:hAnsi="Arial" w:cs="Arial"/>
          <w:sz w:val="24"/>
          <w:szCs w:val="24"/>
          <w:lang w:val="de-DE"/>
        </w:rPr>
        <w:t xml:space="preserve">Da wir in einer kritisch hinterfragenden Gesellschaft leben, spielt die Ethik in vielen Lebensbereichen eine Rolle. </w:t>
      </w:r>
      <w:r w:rsidR="00D41CD1">
        <w:rPr>
          <w:rFonts w:ascii="Arial" w:hAnsi="Arial" w:cs="Arial"/>
          <w:sz w:val="24"/>
          <w:szCs w:val="24"/>
          <w:lang w:val="de-DE"/>
        </w:rPr>
        <w:t xml:space="preserve">Auch </w:t>
      </w:r>
      <w:r w:rsidR="00D94D6A">
        <w:rPr>
          <w:rFonts w:ascii="Arial" w:hAnsi="Arial" w:cs="Arial"/>
          <w:sz w:val="24"/>
          <w:szCs w:val="24"/>
          <w:lang w:val="de-DE"/>
        </w:rPr>
        <w:t>Sportv</w:t>
      </w:r>
      <w:r>
        <w:rPr>
          <w:rFonts w:ascii="Arial" w:hAnsi="Arial" w:cs="Arial"/>
          <w:sz w:val="24"/>
          <w:szCs w:val="24"/>
          <w:lang w:val="de-DE"/>
        </w:rPr>
        <w:t xml:space="preserve">ereine sollten </w:t>
      </w:r>
      <w:r w:rsidR="00D94D6A">
        <w:rPr>
          <w:rFonts w:ascii="Arial" w:hAnsi="Arial" w:cs="Arial"/>
          <w:sz w:val="24"/>
          <w:szCs w:val="24"/>
          <w:lang w:val="de-DE"/>
        </w:rPr>
        <w:t xml:space="preserve">sich </w:t>
      </w:r>
      <w:r>
        <w:rPr>
          <w:rFonts w:ascii="Arial" w:hAnsi="Arial" w:cs="Arial"/>
          <w:sz w:val="24"/>
          <w:szCs w:val="24"/>
          <w:lang w:val="de-DE"/>
        </w:rPr>
        <w:t xml:space="preserve">in vielen Bereichen </w:t>
      </w:r>
      <w:r w:rsidR="00D94D6A">
        <w:rPr>
          <w:rFonts w:ascii="Arial" w:hAnsi="Arial" w:cs="Arial"/>
          <w:sz w:val="24"/>
          <w:szCs w:val="24"/>
          <w:lang w:val="de-DE"/>
        </w:rPr>
        <w:t>ihre</w:t>
      </w:r>
      <w:r w:rsidR="00074826">
        <w:rPr>
          <w:rFonts w:ascii="Arial" w:hAnsi="Arial" w:cs="Arial"/>
          <w:sz w:val="24"/>
          <w:szCs w:val="24"/>
          <w:lang w:val="de-DE"/>
        </w:rPr>
        <w:t>r Sportart</w:t>
      </w:r>
      <w:r>
        <w:rPr>
          <w:rFonts w:ascii="Arial" w:hAnsi="Arial" w:cs="Arial"/>
          <w:sz w:val="24"/>
          <w:szCs w:val="24"/>
          <w:lang w:val="de-DE"/>
        </w:rPr>
        <w:t xml:space="preserve"> Gedanken über die Ethik und somit der moralischen Vertretbarkeit des Handelns</w:t>
      </w:r>
      <w:r w:rsidR="00074826">
        <w:rPr>
          <w:rFonts w:ascii="Arial" w:hAnsi="Arial" w:cs="Arial"/>
          <w:sz w:val="24"/>
          <w:szCs w:val="24"/>
          <w:lang w:val="de-DE"/>
        </w:rPr>
        <w:t xml:space="preserve"> machen</w:t>
      </w:r>
      <w:r w:rsidR="0022380A">
        <w:rPr>
          <w:rFonts w:ascii="Arial" w:hAnsi="Arial" w:cs="Arial"/>
          <w:sz w:val="24"/>
          <w:szCs w:val="24"/>
          <w:lang w:val="de-DE"/>
        </w:rPr>
        <w:t>. Das Mittel dazu ist ein</w:t>
      </w:r>
      <w:r w:rsidR="00D94D6A">
        <w:rPr>
          <w:rFonts w:ascii="Arial" w:hAnsi="Arial" w:cs="Arial"/>
          <w:sz w:val="24"/>
          <w:szCs w:val="24"/>
          <w:lang w:val="de-DE"/>
        </w:rPr>
        <w:t xml:space="preserve"> </w:t>
      </w:r>
      <w:r w:rsidR="00BE26CA">
        <w:rPr>
          <w:rFonts w:ascii="Arial" w:hAnsi="Arial" w:cs="Arial"/>
          <w:sz w:val="24"/>
          <w:szCs w:val="24"/>
          <w:lang w:val="de-DE"/>
        </w:rPr>
        <w:t>„</w:t>
      </w:r>
      <w:r w:rsidR="00D94D6A">
        <w:rPr>
          <w:rFonts w:ascii="Arial" w:hAnsi="Arial" w:cs="Arial"/>
          <w:sz w:val="24"/>
          <w:szCs w:val="24"/>
          <w:lang w:val="de-DE"/>
        </w:rPr>
        <w:t>Ethische</w:t>
      </w:r>
      <w:r w:rsidR="0022380A">
        <w:rPr>
          <w:rFonts w:ascii="Arial" w:hAnsi="Arial" w:cs="Arial"/>
          <w:sz w:val="24"/>
          <w:szCs w:val="24"/>
          <w:lang w:val="de-DE"/>
        </w:rPr>
        <w:t>r</w:t>
      </w:r>
      <w:r w:rsidR="00D94D6A">
        <w:rPr>
          <w:rFonts w:ascii="Arial" w:hAnsi="Arial" w:cs="Arial"/>
          <w:sz w:val="24"/>
          <w:szCs w:val="24"/>
          <w:lang w:val="de-DE"/>
        </w:rPr>
        <w:t xml:space="preserve"> Ko</w:t>
      </w:r>
      <w:r w:rsidR="0022380A">
        <w:rPr>
          <w:rFonts w:ascii="Arial" w:hAnsi="Arial" w:cs="Arial"/>
          <w:sz w:val="24"/>
          <w:szCs w:val="24"/>
          <w:lang w:val="de-DE"/>
        </w:rPr>
        <w:t>dex</w:t>
      </w:r>
      <w:r w:rsidR="00BE26CA">
        <w:rPr>
          <w:rFonts w:ascii="Arial" w:hAnsi="Arial" w:cs="Arial"/>
          <w:sz w:val="24"/>
          <w:szCs w:val="24"/>
          <w:lang w:val="de-DE"/>
        </w:rPr>
        <w:t>“</w:t>
      </w:r>
      <w:r>
        <w:rPr>
          <w:rFonts w:ascii="Arial" w:hAnsi="Arial" w:cs="Arial"/>
          <w:sz w:val="24"/>
          <w:szCs w:val="24"/>
          <w:lang w:val="de-DE"/>
        </w:rPr>
        <w:t>.</w:t>
      </w:r>
      <w:r w:rsidR="00D94D6A">
        <w:rPr>
          <w:rFonts w:ascii="Arial" w:hAnsi="Arial" w:cs="Arial"/>
          <w:sz w:val="24"/>
          <w:szCs w:val="24"/>
          <w:lang w:val="de-DE"/>
        </w:rPr>
        <w:t xml:space="preserve"> </w:t>
      </w:r>
      <w:r w:rsidR="0022380A">
        <w:rPr>
          <w:rFonts w:ascii="Arial" w:hAnsi="Arial" w:cs="Arial"/>
          <w:sz w:val="24"/>
          <w:szCs w:val="24"/>
          <w:lang w:val="de-DE"/>
        </w:rPr>
        <w:t>Dieser steht</w:t>
      </w:r>
      <w:r>
        <w:rPr>
          <w:rFonts w:ascii="Arial" w:hAnsi="Arial" w:cs="Arial"/>
          <w:sz w:val="24"/>
          <w:szCs w:val="24"/>
          <w:lang w:val="de-DE"/>
        </w:rPr>
        <w:t xml:space="preserve"> für verantwortungsvolle Ausübung des Sports. Oberstes Prinzip </w:t>
      </w:r>
      <w:r w:rsidR="00D94D6A">
        <w:rPr>
          <w:rFonts w:ascii="Arial" w:hAnsi="Arial" w:cs="Arial"/>
          <w:sz w:val="24"/>
          <w:szCs w:val="24"/>
          <w:lang w:val="de-DE"/>
        </w:rPr>
        <w:t xml:space="preserve">dabei </w:t>
      </w:r>
      <w:r>
        <w:rPr>
          <w:rFonts w:ascii="Arial" w:hAnsi="Arial" w:cs="Arial"/>
          <w:sz w:val="24"/>
          <w:szCs w:val="24"/>
          <w:lang w:val="de-DE"/>
        </w:rPr>
        <w:t>ist die Achtung der Würde des Menschen.</w:t>
      </w:r>
    </w:p>
    <w:p w14:paraId="2BAB189A" w14:textId="77777777" w:rsidR="00CC248D" w:rsidRDefault="00CC248D">
      <w:pPr>
        <w:rPr>
          <w:rFonts w:ascii="Arial" w:hAnsi="Arial" w:cs="Arial"/>
          <w:sz w:val="24"/>
          <w:szCs w:val="24"/>
          <w:lang w:val="de-DE"/>
        </w:rPr>
      </w:pPr>
    </w:p>
    <w:p w14:paraId="19D3DF06" w14:textId="77777777" w:rsidR="00EF6419" w:rsidRDefault="00EF6419">
      <w:pPr>
        <w:rPr>
          <w:rFonts w:ascii="Arial" w:hAnsi="Arial" w:cs="Arial"/>
          <w:sz w:val="24"/>
          <w:szCs w:val="24"/>
          <w:lang w:val="de-DE"/>
        </w:rPr>
      </w:pPr>
    </w:p>
    <w:p w14:paraId="4B90EFCF" w14:textId="7F00BEE4" w:rsidR="00ED31ED" w:rsidRPr="00D41CD1" w:rsidRDefault="004E5A56" w:rsidP="00A16FF2">
      <w:pPr>
        <w:rPr>
          <w:rFonts w:ascii="Arial" w:hAnsi="Arial" w:cs="Arial"/>
          <w:b/>
          <w:bCs/>
          <w:sz w:val="24"/>
          <w:szCs w:val="24"/>
          <w:lang w:val="de-DE"/>
        </w:rPr>
      </w:pPr>
      <w:r w:rsidRPr="00D41CD1">
        <w:rPr>
          <w:rFonts w:ascii="Arial" w:hAnsi="Arial" w:cs="Arial"/>
          <w:b/>
          <w:bCs/>
          <w:sz w:val="24"/>
          <w:szCs w:val="24"/>
          <w:lang w:val="de-DE"/>
        </w:rPr>
        <w:t>Praxisfall</w:t>
      </w:r>
    </w:p>
    <w:p w14:paraId="75D3153A" w14:textId="77777777" w:rsidR="00ED31ED" w:rsidRDefault="00ED31ED">
      <w:pPr>
        <w:rPr>
          <w:rFonts w:ascii="Arial" w:hAnsi="Arial" w:cs="Arial"/>
          <w:sz w:val="24"/>
          <w:szCs w:val="24"/>
          <w:lang w:val="de-DE"/>
        </w:rPr>
      </w:pPr>
    </w:p>
    <w:p w14:paraId="28B4420B" w14:textId="04452C0E" w:rsidR="00CC248D" w:rsidRDefault="00DE3642" w:rsidP="000B52DF">
      <w:pPr>
        <w:rPr>
          <w:rFonts w:ascii="Arial" w:hAnsi="Arial" w:cs="Arial"/>
          <w:sz w:val="24"/>
          <w:szCs w:val="24"/>
          <w:lang w:val="de-DE"/>
        </w:rPr>
      </w:pPr>
      <w:r>
        <w:rPr>
          <w:rFonts w:ascii="Arial" w:hAnsi="Arial" w:cs="Arial"/>
          <w:sz w:val="24"/>
          <w:szCs w:val="24"/>
          <w:lang w:val="de-DE"/>
        </w:rPr>
        <w:t xml:space="preserve">Der hier gewählte Fall soll für das Thema sensibilisieren. </w:t>
      </w:r>
      <w:r w:rsidR="00D5154E">
        <w:rPr>
          <w:rFonts w:ascii="Arial" w:hAnsi="Arial" w:cs="Arial"/>
          <w:sz w:val="24"/>
          <w:szCs w:val="24"/>
          <w:lang w:val="de-DE"/>
        </w:rPr>
        <w:t xml:space="preserve">Nehmen wir an, ein </w:t>
      </w:r>
      <w:r w:rsidR="00B75A46">
        <w:rPr>
          <w:rFonts w:ascii="Arial" w:hAnsi="Arial" w:cs="Arial"/>
          <w:sz w:val="24"/>
          <w:szCs w:val="24"/>
          <w:lang w:val="de-DE"/>
        </w:rPr>
        <w:t>Trainer</w:t>
      </w:r>
      <w:r w:rsidR="00D5154E">
        <w:rPr>
          <w:rFonts w:ascii="Arial" w:hAnsi="Arial" w:cs="Arial"/>
          <w:sz w:val="24"/>
          <w:szCs w:val="24"/>
          <w:lang w:val="de-DE"/>
        </w:rPr>
        <w:t xml:space="preserve"> eines Vereines</w:t>
      </w:r>
      <w:r w:rsidR="00B75A46">
        <w:rPr>
          <w:rFonts w:ascii="Arial" w:hAnsi="Arial" w:cs="Arial"/>
          <w:sz w:val="24"/>
          <w:szCs w:val="24"/>
          <w:lang w:val="de-DE"/>
        </w:rPr>
        <w:t xml:space="preserve"> hat außerhalb des Trainings </w:t>
      </w:r>
      <w:r w:rsidR="00B733BC">
        <w:rPr>
          <w:rFonts w:ascii="Arial" w:hAnsi="Arial" w:cs="Arial"/>
          <w:sz w:val="24"/>
          <w:szCs w:val="24"/>
          <w:lang w:val="de-DE"/>
        </w:rPr>
        <w:t xml:space="preserve">unmoralische </w:t>
      </w:r>
      <w:r w:rsidR="00B75A46">
        <w:rPr>
          <w:rFonts w:ascii="Arial" w:hAnsi="Arial" w:cs="Arial"/>
          <w:sz w:val="24"/>
          <w:szCs w:val="24"/>
          <w:lang w:val="de-DE"/>
        </w:rPr>
        <w:t xml:space="preserve">Bilder </w:t>
      </w:r>
      <w:r w:rsidR="00D5154E">
        <w:rPr>
          <w:rFonts w:ascii="Arial" w:hAnsi="Arial" w:cs="Arial"/>
          <w:sz w:val="24"/>
          <w:szCs w:val="24"/>
          <w:lang w:val="de-DE"/>
        </w:rPr>
        <w:t xml:space="preserve">an Jugendliche </w:t>
      </w:r>
      <w:r w:rsidR="00B75A46">
        <w:rPr>
          <w:rFonts w:ascii="Arial" w:hAnsi="Arial" w:cs="Arial"/>
          <w:sz w:val="24"/>
          <w:szCs w:val="24"/>
          <w:lang w:val="de-DE"/>
        </w:rPr>
        <w:t>versendet.</w:t>
      </w:r>
      <w:r w:rsidR="00D5154E">
        <w:rPr>
          <w:rFonts w:ascii="Arial" w:hAnsi="Arial" w:cs="Arial"/>
          <w:sz w:val="24"/>
          <w:szCs w:val="24"/>
          <w:lang w:val="de-DE"/>
        </w:rPr>
        <w:t xml:space="preserve"> Zunächst besteht ein Verdacht, nach einiger Zeit erfolgt</w:t>
      </w:r>
      <w:r w:rsidR="00B733BC">
        <w:rPr>
          <w:rFonts w:ascii="Arial" w:hAnsi="Arial" w:cs="Arial"/>
          <w:sz w:val="24"/>
          <w:szCs w:val="24"/>
          <w:lang w:val="de-DE"/>
        </w:rPr>
        <w:t>e</w:t>
      </w:r>
      <w:r w:rsidR="00D5154E">
        <w:rPr>
          <w:rFonts w:ascii="Arial" w:hAnsi="Arial" w:cs="Arial"/>
          <w:sz w:val="24"/>
          <w:szCs w:val="24"/>
          <w:lang w:val="de-DE"/>
        </w:rPr>
        <w:t xml:space="preserve"> eine strafrechtliche Behandlung</w:t>
      </w:r>
      <w:r w:rsidR="00CC248D">
        <w:rPr>
          <w:rFonts w:ascii="Arial" w:hAnsi="Arial" w:cs="Arial"/>
          <w:sz w:val="24"/>
          <w:szCs w:val="24"/>
          <w:lang w:val="de-DE"/>
        </w:rPr>
        <w:t>,</w:t>
      </w:r>
      <w:r w:rsidR="00B733BC">
        <w:rPr>
          <w:rFonts w:ascii="Arial" w:hAnsi="Arial" w:cs="Arial"/>
          <w:sz w:val="24"/>
          <w:szCs w:val="24"/>
          <w:lang w:val="de-DE"/>
        </w:rPr>
        <w:t xml:space="preserve"> welche</w:t>
      </w:r>
      <w:r w:rsidR="00D5154E">
        <w:rPr>
          <w:rFonts w:ascii="Arial" w:hAnsi="Arial" w:cs="Arial"/>
          <w:sz w:val="24"/>
          <w:szCs w:val="24"/>
          <w:lang w:val="de-DE"/>
        </w:rPr>
        <w:t xml:space="preserve"> bis zur Verurteilung</w:t>
      </w:r>
      <w:r w:rsidR="00CC248D">
        <w:rPr>
          <w:rFonts w:ascii="Arial" w:hAnsi="Arial" w:cs="Arial"/>
          <w:sz w:val="24"/>
          <w:szCs w:val="24"/>
          <w:lang w:val="de-DE"/>
        </w:rPr>
        <w:t xml:space="preserve"> des Trainers</w:t>
      </w:r>
      <w:r w:rsidR="00B733BC">
        <w:rPr>
          <w:rFonts w:ascii="Arial" w:hAnsi="Arial" w:cs="Arial"/>
          <w:sz w:val="24"/>
          <w:szCs w:val="24"/>
          <w:lang w:val="de-DE"/>
        </w:rPr>
        <w:t xml:space="preserve"> reichte</w:t>
      </w:r>
      <w:r w:rsidR="00D5154E">
        <w:rPr>
          <w:rFonts w:ascii="Arial" w:hAnsi="Arial" w:cs="Arial"/>
          <w:sz w:val="24"/>
          <w:szCs w:val="24"/>
          <w:lang w:val="de-DE"/>
        </w:rPr>
        <w:t>.</w:t>
      </w:r>
      <w:r w:rsidR="00C70572">
        <w:rPr>
          <w:rFonts w:ascii="Arial" w:hAnsi="Arial" w:cs="Arial"/>
          <w:sz w:val="24"/>
          <w:szCs w:val="24"/>
          <w:lang w:val="de-DE"/>
        </w:rPr>
        <w:t xml:space="preserve"> In </w:t>
      </w:r>
      <w:r w:rsidR="00D5154E">
        <w:rPr>
          <w:rFonts w:ascii="Arial" w:hAnsi="Arial" w:cs="Arial"/>
          <w:sz w:val="24"/>
          <w:szCs w:val="24"/>
          <w:lang w:val="de-DE"/>
        </w:rPr>
        <w:t>der Phase des Verdachtes stellt sich die Frag</w:t>
      </w:r>
      <w:r w:rsidR="00C70572">
        <w:rPr>
          <w:rFonts w:ascii="Arial" w:hAnsi="Arial" w:cs="Arial"/>
          <w:sz w:val="24"/>
          <w:szCs w:val="24"/>
          <w:lang w:val="de-DE"/>
        </w:rPr>
        <w:t xml:space="preserve">e, ob </w:t>
      </w:r>
      <w:r w:rsidR="00A16FF2">
        <w:rPr>
          <w:rFonts w:ascii="Arial" w:hAnsi="Arial" w:cs="Arial"/>
          <w:sz w:val="24"/>
          <w:szCs w:val="24"/>
          <w:lang w:val="de-DE"/>
        </w:rPr>
        <w:t>die Jugendlichen weiter das Training besuchen</w:t>
      </w:r>
      <w:r w:rsidR="00C70572">
        <w:rPr>
          <w:rFonts w:ascii="Arial" w:hAnsi="Arial" w:cs="Arial"/>
          <w:sz w:val="24"/>
          <w:szCs w:val="24"/>
          <w:lang w:val="de-DE"/>
        </w:rPr>
        <w:t xml:space="preserve"> sollten</w:t>
      </w:r>
      <w:r w:rsidR="00A16FF2">
        <w:rPr>
          <w:rFonts w:ascii="Arial" w:hAnsi="Arial" w:cs="Arial"/>
          <w:sz w:val="24"/>
          <w:szCs w:val="24"/>
          <w:lang w:val="de-DE"/>
        </w:rPr>
        <w:t>, nachdem dem Trainer Übergriffe vorgeworfen wurden</w:t>
      </w:r>
      <w:r w:rsidR="00C70572">
        <w:rPr>
          <w:rFonts w:ascii="Arial" w:hAnsi="Arial" w:cs="Arial"/>
          <w:sz w:val="24"/>
          <w:szCs w:val="24"/>
          <w:lang w:val="de-DE"/>
        </w:rPr>
        <w:t>.</w:t>
      </w:r>
      <w:r w:rsidR="00A16FF2">
        <w:rPr>
          <w:rFonts w:ascii="Arial" w:hAnsi="Arial" w:cs="Arial"/>
          <w:sz w:val="24"/>
          <w:szCs w:val="24"/>
          <w:lang w:val="de-DE"/>
        </w:rPr>
        <w:t xml:space="preserve"> In diesem Fall </w:t>
      </w:r>
      <w:r w:rsidR="000B52DF">
        <w:rPr>
          <w:rFonts w:ascii="Arial" w:hAnsi="Arial" w:cs="Arial"/>
          <w:sz w:val="24"/>
          <w:szCs w:val="24"/>
          <w:lang w:val="de-DE"/>
        </w:rPr>
        <w:t>standen</w:t>
      </w:r>
      <w:r w:rsidR="00D5154E">
        <w:rPr>
          <w:rFonts w:ascii="Arial" w:hAnsi="Arial" w:cs="Arial"/>
          <w:sz w:val="24"/>
          <w:szCs w:val="24"/>
          <w:lang w:val="de-DE"/>
        </w:rPr>
        <w:t xml:space="preserve"> Gewalt,</w:t>
      </w:r>
      <w:r w:rsidR="00A16FF2">
        <w:rPr>
          <w:rFonts w:ascii="Arial" w:hAnsi="Arial" w:cs="Arial"/>
          <w:sz w:val="24"/>
          <w:szCs w:val="24"/>
          <w:lang w:val="de-DE"/>
        </w:rPr>
        <w:t xml:space="preserve"> Machtmissbrauch</w:t>
      </w:r>
      <w:r w:rsidR="000B52DF">
        <w:rPr>
          <w:rFonts w:ascii="Arial" w:hAnsi="Arial" w:cs="Arial"/>
          <w:sz w:val="24"/>
          <w:szCs w:val="24"/>
          <w:lang w:val="de-DE"/>
        </w:rPr>
        <w:t xml:space="preserve">, </w:t>
      </w:r>
      <w:r w:rsidR="00A16FF2">
        <w:rPr>
          <w:rFonts w:ascii="Arial" w:hAnsi="Arial" w:cs="Arial"/>
          <w:sz w:val="24"/>
          <w:szCs w:val="24"/>
          <w:lang w:val="de-DE"/>
        </w:rPr>
        <w:t xml:space="preserve">die Verletzung sexueller Selbstbestimmung </w:t>
      </w:r>
      <w:r w:rsidR="00D5154E">
        <w:rPr>
          <w:rFonts w:ascii="Arial" w:hAnsi="Arial" w:cs="Arial"/>
          <w:sz w:val="24"/>
          <w:szCs w:val="24"/>
          <w:lang w:val="de-DE"/>
        </w:rPr>
        <w:t>auf der Basis von Altersunterschieden, Reputation, sozialen Rollen oder Abhängigkeitsverhältnissen im Raum.</w:t>
      </w:r>
      <w:r w:rsidR="00C70572">
        <w:rPr>
          <w:rFonts w:ascii="Arial" w:hAnsi="Arial" w:cs="Arial"/>
          <w:sz w:val="24"/>
          <w:szCs w:val="24"/>
          <w:lang w:val="de-DE"/>
        </w:rPr>
        <w:t xml:space="preserve"> </w:t>
      </w:r>
      <w:r w:rsidR="00A16FF2">
        <w:rPr>
          <w:rFonts w:ascii="Arial" w:hAnsi="Arial" w:cs="Arial"/>
          <w:sz w:val="24"/>
          <w:szCs w:val="24"/>
          <w:lang w:val="de-DE"/>
        </w:rPr>
        <w:t>I</w:t>
      </w:r>
      <w:r w:rsidR="00C70572">
        <w:rPr>
          <w:rFonts w:ascii="Arial" w:hAnsi="Arial" w:cs="Arial"/>
          <w:sz w:val="24"/>
          <w:szCs w:val="24"/>
          <w:lang w:val="de-DE"/>
        </w:rPr>
        <w:t>n der Phase des Verdachtes</w:t>
      </w:r>
      <w:r w:rsidR="00D5154E">
        <w:rPr>
          <w:rFonts w:ascii="Arial" w:hAnsi="Arial" w:cs="Arial"/>
          <w:sz w:val="24"/>
          <w:szCs w:val="24"/>
          <w:lang w:val="de-DE"/>
        </w:rPr>
        <w:t xml:space="preserve"> gab es eine </w:t>
      </w:r>
      <w:r w:rsidR="00C70572">
        <w:rPr>
          <w:rFonts w:ascii="Arial" w:hAnsi="Arial" w:cs="Arial"/>
          <w:sz w:val="24"/>
          <w:szCs w:val="24"/>
          <w:lang w:val="de-DE"/>
        </w:rPr>
        <w:t>a</w:t>
      </w:r>
      <w:r w:rsidR="00D5154E">
        <w:rPr>
          <w:rFonts w:ascii="Arial" w:hAnsi="Arial" w:cs="Arial"/>
          <w:sz w:val="24"/>
          <w:szCs w:val="24"/>
          <w:lang w:val="de-DE"/>
        </w:rPr>
        <w:t>usgetragene Kontroverse über den Umgang mit dem Trainer</w:t>
      </w:r>
      <w:r w:rsidR="00C70572">
        <w:rPr>
          <w:rFonts w:ascii="Arial" w:hAnsi="Arial" w:cs="Arial"/>
          <w:sz w:val="24"/>
          <w:szCs w:val="24"/>
          <w:lang w:val="de-DE"/>
        </w:rPr>
        <w:t>.</w:t>
      </w:r>
      <w:r w:rsidR="00D5154E">
        <w:rPr>
          <w:rFonts w:ascii="Arial" w:hAnsi="Arial" w:cs="Arial"/>
          <w:sz w:val="24"/>
          <w:szCs w:val="24"/>
          <w:lang w:val="de-DE"/>
        </w:rPr>
        <w:t xml:space="preserve"> </w:t>
      </w:r>
      <w:r w:rsidR="00C70572">
        <w:rPr>
          <w:rFonts w:ascii="Arial" w:hAnsi="Arial" w:cs="Arial"/>
          <w:sz w:val="24"/>
          <w:szCs w:val="24"/>
          <w:lang w:val="de-DE"/>
        </w:rPr>
        <w:t>D</w:t>
      </w:r>
      <w:r w:rsidR="00A16FF2">
        <w:rPr>
          <w:rFonts w:ascii="Arial" w:hAnsi="Arial" w:cs="Arial"/>
          <w:sz w:val="24"/>
          <w:szCs w:val="24"/>
          <w:lang w:val="de-DE"/>
        </w:rPr>
        <w:t>ie Meinungen</w:t>
      </w:r>
      <w:r w:rsidR="00C70572">
        <w:rPr>
          <w:rFonts w:ascii="Arial" w:hAnsi="Arial" w:cs="Arial"/>
          <w:sz w:val="24"/>
          <w:szCs w:val="24"/>
          <w:lang w:val="de-DE"/>
        </w:rPr>
        <w:t xml:space="preserve"> dazu waren</w:t>
      </w:r>
      <w:r w:rsidR="00A16FF2">
        <w:rPr>
          <w:rFonts w:ascii="Arial" w:hAnsi="Arial" w:cs="Arial"/>
          <w:sz w:val="24"/>
          <w:szCs w:val="24"/>
          <w:lang w:val="de-DE"/>
        </w:rPr>
        <w:t xml:space="preserve"> gespalten. </w:t>
      </w:r>
      <w:r w:rsidR="00924BA0">
        <w:rPr>
          <w:rFonts w:ascii="Arial" w:hAnsi="Arial" w:cs="Arial"/>
          <w:sz w:val="24"/>
          <w:szCs w:val="24"/>
          <w:lang w:val="de-DE"/>
        </w:rPr>
        <w:t xml:space="preserve">Manche vertraten die Position, man müsse die Trainertätigkeit vom Agieren im </w:t>
      </w:r>
      <w:r w:rsidR="00CC248D">
        <w:rPr>
          <w:rFonts w:ascii="Arial" w:hAnsi="Arial" w:cs="Arial"/>
          <w:sz w:val="24"/>
          <w:szCs w:val="24"/>
          <w:lang w:val="de-DE"/>
        </w:rPr>
        <w:t>p</w:t>
      </w:r>
      <w:r w:rsidR="00924BA0">
        <w:rPr>
          <w:rFonts w:ascii="Arial" w:hAnsi="Arial" w:cs="Arial"/>
          <w:sz w:val="24"/>
          <w:szCs w:val="24"/>
          <w:lang w:val="de-DE"/>
        </w:rPr>
        <w:t>rivaten Umfeld trennen, während andere genau diese Haltung kritisierten</w:t>
      </w:r>
      <w:r w:rsidR="00D5154E">
        <w:rPr>
          <w:rFonts w:ascii="Arial" w:hAnsi="Arial" w:cs="Arial"/>
          <w:sz w:val="24"/>
          <w:szCs w:val="24"/>
          <w:lang w:val="de-DE"/>
        </w:rPr>
        <w:t>.</w:t>
      </w:r>
      <w:r w:rsidR="00C70572">
        <w:rPr>
          <w:rFonts w:ascii="Arial" w:hAnsi="Arial" w:cs="Arial"/>
          <w:sz w:val="24"/>
          <w:szCs w:val="24"/>
          <w:lang w:val="de-DE"/>
        </w:rPr>
        <w:t xml:space="preserve"> </w:t>
      </w:r>
      <w:r w:rsidR="00CC248D">
        <w:rPr>
          <w:rFonts w:ascii="Arial" w:hAnsi="Arial" w:cs="Arial"/>
          <w:sz w:val="24"/>
          <w:szCs w:val="24"/>
          <w:lang w:val="de-DE"/>
        </w:rPr>
        <w:t xml:space="preserve">Es geht um die Frage, ob ein Training davon unberührt bleiben kann, wenn dem Trainer </w:t>
      </w:r>
      <w:r w:rsidR="000B52DF">
        <w:rPr>
          <w:rFonts w:ascii="Arial" w:hAnsi="Arial" w:cs="Arial"/>
          <w:sz w:val="24"/>
          <w:szCs w:val="24"/>
          <w:lang w:val="de-DE"/>
        </w:rPr>
        <w:t xml:space="preserve">ein unmoralisches Verhalten oder gar </w:t>
      </w:r>
      <w:r w:rsidR="00CC248D">
        <w:rPr>
          <w:rFonts w:ascii="Arial" w:hAnsi="Arial" w:cs="Arial"/>
          <w:sz w:val="24"/>
          <w:szCs w:val="24"/>
          <w:lang w:val="de-DE"/>
        </w:rPr>
        <w:t xml:space="preserve">eine Straftat vorgeworfen wird. </w:t>
      </w:r>
      <w:r w:rsidR="00D5154E">
        <w:rPr>
          <w:rFonts w:ascii="Arial" w:hAnsi="Arial" w:cs="Arial"/>
          <w:sz w:val="24"/>
          <w:szCs w:val="24"/>
          <w:lang w:val="de-DE"/>
        </w:rPr>
        <w:t xml:space="preserve">Man muss sich </w:t>
      </w:r>
      <w:r w:rsidR="00C70572">
        <w:rPr>
          <w:rFonts w:ascii="Arial" w:hAnsi="Arial" w:cs="Arial"/>
          <w:sz w:val="24"/>
          <w:szCs w:val="24"/>
          <w:lang w:val="de-DE"/>
        </w:rPr>
        <w:t xml:space="preserve">in der Phase des Verdachtes </w:t>
      </w:r>
      <w:r w:rsidR="00D5154E">
        <w:rPr>
          <w:rFonts w:ascii="Arial" w:hAnsi="Arial" w:cs="Arial"/>
          <w:sz w:val="24"/>
          <w:szCs w:val="24"/>
          <w:lang w:val="de-DE"/>
        </w:rPr>
        <w:t>sorgfältig mit der Frage befassen, welche ethischen Implikationen der Verdacht und die Zweifel an der Glaubwürdigkeit der Aussagen für den Verein haben</w:t>
      </w:r>
      <w:r w:rsidR="00CC248D">
        <w:rPr>
          <w:rFonts w:ascii="Arial" w:hAnsi="Arial" w:cs="Arial"/>
          <w:sz w:val="24"/>
          <w:szCs w:val="24"/>
          <w:lang w:val="de-DE"/>
        </w:rPr>
        <w:t xml:space="preserve"> und welche Folgen damit verbunden sein könnten.</w:t>
      </w:r>
      <w:r w:rsidR="000B52DF">
        <w:rPr>
          <w:rFonts w:ascii="Arial" w:hAnsi="Arial" w:cs="Arial"/>
          <w:sz w:val="24"/>
          <w:szCs w:val="24"/>
          <w:lang w:val="de-DE"/>
        </w:rPr>
        <w:t xml:space="preserve"> Besonders schwierig ist die Situation, wenn ein Verdacht nicht aufgeklärt werden kann. </w:t>
      </w:r>
      <w:r w:rsidR="008869D6">
        <w:rPr>
          <w:rFonts w:ascii="Arial" w:hAnsi="Arial" w:cs="Arial"/>
          <w:sz w:val="24"/>
          <w:szCs w:val="24"/>
          <w:lang w:val="de-DE"/>
        </w:rPr>
        <w:t xml:space="preserve">Der gesellschaftliche Trend fordert eine ethische Perspektive auf den Schießsport zu legen und </w:t>
      </w:r>
      <w:r w:rsidR="00D41CD1">
        <w:rPr>
          <w:rFonts w:ascii="Arial" w:hAnsi="Arial" w:cs="Arial"/>
          <w:sz w:val="24"/>
          <w:szCs w:val="24"/>
          <w:lang w:val="de-DE"/>
        </w:rPr>
        <w:t xml:space="preserve">eine </w:t>
      </w:r>
      <w:r w:rsidR="008869D6">
        <w:rPr>
          <w:rFonts w:ascii="Arial" w:hAnsi="Arial" w:cs="Arial"/>
          <w:sz w:val="24"/>
          <w:szCs w:val="24"/>
          <w:lang w:val="de-DE"/>
        </w:rPr>
        <w:t>kritische Auseinandersetzung mit möglichen Vorfällen</w:t>
      </w:r>
      <w:r w:rsidR="00D41CD1">
        <w:rPr>
          <w:rFonts w:ascii="Arial" w:hAnsi="Arial" w:cs="Arial"/>
          <w:sz w:val="24"/>
          <w:szCs w:val="24"/>
          <w:lang w:val="de-DE"/>
        </w:rPr>
        <w:t>, denn</w:t>
      </w:r>
      <w:r w:rsidR="00D41CD1" w:rsidRPr="00D41CD1">
        <w:rPr>
          <w:rFonts w:ascii="Arial" w:hAnsi="Arial" w:cs="Arial"/>
          <w:sz w:val="24"/>
          <w:szCs w:val="24"/>
          <w:lang w:val="de-DE"/>
        </w:rPr>
        <w:t xml:space="preserve"> </w:t>
      </w:r>
      <w:r w:rsidR="00D41CD1">
        <w:rPr>
          <w:rFonts w:ascii="Arial" w:hAnsi="Arial" w:cs="Arial"/>
          <w:sz w:val="24"/>
          <w:szCs w:val="24"/>
          <w:lang w:val="de-DE"/>
        </w:rPr>
        <w:t>Vereine sollen Kindern und Jugendlichen eine sichere Umgebung bieten.</w:t>
      </w:r>
      <w:r w:rsidR="000B52DF">
        <w:rPr>
          <w:rFonts w:ascii="Arial" w:hAnsi="Arial" w:cs="Arial"/>
          <w:sz w:val="24"/>
          <w:szCs w:val="24"/>
          <w:lang w:val="de-DE"/>
        </w:rPr>
        <w:t xml:space="preserve"> </w:t>
      </w:r>
      <w:r w:rsidR="00CC248D">
        <w:rPr>
          <w:rFonts w:ascii="Arial" w:hAnsi="Arial" w:cs="Arial"/>
          <w:sz w:val="24"/>
          <w:szCs w:val="24"/>
          <w:lang w:val="de-DE"/>
        </w:rPr>
        <w:t>Im geschilderten Fall erfolgte</w:t>
      </w:r>
      <w:r w:rsidR="00B26C62">
        <w:rPr>
          <w:rFonts w:ascii="Arial" w:hAnsi="Arial" w:cs="Arial"/>
          <w:sz w:val="24"/>
          <w:szCs w:val="24"/>
          <w:lang w:val="de-DE"/>
        </w:rPr>
        <w:t xml:space="preserve"> für den Trainer</w:t>
      </w:r>
      <w:r w:rsidR="00CC248D">
        <w:rPr>
          <w:rFonts w:ascii="Arial" w:hAnsi="Arial" w:cs="Arial"/>
          <w:sz w:val="24"/>
          <w:szCs w:val="24"/>
          <w:lang w:val="de-DE"/>
        </w:rPr>
        <w:t xml:space="preserve"> </w:t>
      </w:r>
      <w:r w:rsidR="008869D6">
        <w:rPr>
          <w:rFonts w:ascii="Arial" w:hAnsi="Arial" w:cs="Arial"/>
          <w:sz w:val="24"/>
          <w:szCs w:val="24"/>
          <w:lang w:val="de-DE"/>
        </w:rPr>
        <w:t xml:space="preserve">nach einiger Zeit </w:t>
      </w:r>
      <w:r w:rsidR="00CC248D">
        <w:rPr>
          <w:rFonts w:ascii="Arial" w:hAnsi="Arial" w:cs="Arial"/>
          <w:sz w:val="24"/>
          <w:szCs w:val="24"/>
          <w:lang w:val="de-DE"/>
        </w:rPr>
        <w:t>eine strafrechtliche Verurteilung mit Auflagen für die Jugendarbeit.</w:t>
      </w:r>
    </w:p>
    <w:p w14:paraId="647BA591" w14:textId="77777777" w:rsidR="008869D6" w:rsidRDefault="008869D6" w:rsidP="004E5A56">
      <w:pPr>
        <w:rPr>
          <w:rFonts w:ascii="Arial" w:hAnsi="Arial" w:cs="Arial"/>
          <w:sz w:val="24"/>
          <w:szCs w:val="24"/>
          <w:lang w:val="de-DE"/>
        </w:rPr>
      </w:pPr>
    </w:p>
    <w:p w14:paraId="34B6E3C9" w14:textId="77777777" w:rsidR="00504927" w:rsidRDefault="00504927" w:rsidP="004E5A56">
      <w:pPr>
        <w:rPr>
          <w:rFonts w:ascii="Arial" w:hAnsi="Arial" w:cs="Arial"/>
          <w:sz w:val="24"/>
          <w:szCs w:val="24"/>
          <w:lang w:val="de-DE"/>
        </w:rPr>
      </w:pPr>
    </w:p>
    <w:p w14:paraId="6D0708CA" w14:textId="77777777" w:rsidR="000B52DF" w:rsidRPr="000B52DF" w:rsidRDefault="000B52DF" w:rsidP="000B52DF">
      <w:pPr>
        <w:rPr>
          <w:rFonts w:ascii="Arial" w:hAnsi="Arial" w:cs="Arial"/>
          <w:b/>
          <w:bCs/>
          <w:sz w:val="24"/>
          <w:szCs w:val="24"/>
          <w:lang w:val="de-DE"/>
        </w:rPr>
      </w:pPr>
      <w:r w:rsidRPr="000B52DF">
        <w:rPr>
          <w:rFonts w:ascii="Arial" w:hAnsi="Arial" w:cs="Arial"/>
          <w:b/>
          <w:bCs/>
          <w:sz w:val="24"/>
          <w:szCs w:val="24"/>
          <w:lang w:val="de-DE"/>
        </w:rPr>
        <w:t>Sexualisierte Gewalt gegen Kinder und Jugendliche</w:t>
      </w:r>
    </w:p>
    <w:p w14:paraId="41E91B3A" w14:textId="77777777" w:rsidR="000B52DF" w:rsidRDefault="000B52DF" w:rsidP="000B52DF">
      <w:pPr>
        <w:rPr>
          <w:rFonts w:ascii="Arial" w:hAnsi="Arial" w:cs="Arial"/>
          <w:sz w:val="24"/>
          <w:szCs w:val="24"/>
          <w:lang w:val="de-DE"/>
        </w:rPr>
      </w:pPr>
    </w:p>
    <w:p w14:paraId="26C66500" w14:textId="27DED476" w:rsidR="000B52DF" w:rsidRDefault="0050378F" w:rsidP="000B52DF">
      <w:pPr>
        <w:rPr>
          <w:rFonts w:ascii="Arial" w:hAnsi="Arial" w:cs="Arial"/>
          <w:sz w:val="24"/>
          <w:szCs w:val="24"/>
          <w:lang w:val="de-DE"/>
        </w:rPr>
      </w:pPr>
      <w:r>
        <w:rPr>
          <w:rFonts w:ascii="Arial" w:hAnsi="Arial" w:cs="Arial"/>
          <w:sz w:val="24"/>
          <w:szCs w:val="24"/>
          <w:lang w:val="de-DE"/>
        </w:rPr>
        <w:t>Man kann feststellen</w:t>
      </w:r>
      <w:r w:rsidR="000B52DF">
        <w:rPr>
          <w:rFonts w:ascii="Arial" w:hAnsi="Arial" w:cs="Arial"/>
          <w:sz w:val="24"/>
          <w:szCs w:val="24"/>
          <w:lang w:val="de-DE"/>
        </w:rPr>
        <w:t xml:space="preserve">, dass das Zusammenspiel von Wissen und Verschweigen, das Ignorieren, Bagatellisieren sexueller, bzw. sexualisierter Gewalt </w:t>
      </w:r>
      <w:r w:rsidR="000B52DF">
        <w:rPr>
          <w:rFonts w:ascii="Arial" w:hAnsi="Arial" w:cs="Arial"/>
          <w:sz w:val="24"/>
          <w:szCs w:val="24"/>
          <w:lang w:val="de-DE"/>
        </w:rPr>
        <w:lastRenderedPageBreak/>
        <w:t>zuungunsten Betroffener ein wesentlicher Punkt dieses Themas ist.</w:t>
      </w:r>
      <w:r w:rsidRPr="00823D38">
        <w:rPr>
          <w:rFonts w:ascii="Arial" w:hAnsi="Arial" w:cs="Arial"/>
          <w:sz w:val="20"/>
          <w:szCs w:val="20"/>
          <w:lang w:val="de-DE"/>
        </w:rPr>
        <w:t>1)2)3)</w:t>
      </w:r>
      <w:r w:rsidR="000B52DF">
        <w:rPr>
          <w:rFonts w:ascii="Arial" w:hAnsi="Arial" w:cs="Arial"/>
          <w:sz w:val="24"/>
          <w:szCs w:val="24"/>
          <w:lang w:val="de-DE"/>
        </w:rPr>
        <w:t xml:space="preserve"> Es zeigt sich folgendes Erfahrungsmuster: Schon als Kind oder Jugendliche haben sich Betroffene trotz des Geheimhaltungsdrucks als Strategie von Tatpersonen einer erwachsenen Person anzuvertrauen versucht, häufig ohne Unterstützung zu erfahren. Deshalb sind auch Vereine durch die Aussagen Betroffener und die Thematisierung sexueller bzw. sexualisierter Gewalt an Kindern und Jugendlichen herausgefordert.</w:t>
      </w:r>
    </w:p>
    <w:p w14:paraId="2123948F" w14:textId="77777777" w:rsidR="000B52DF" w:rsidRDefault="000B52DF" w:rsidP="004E5A56">
      <w:pPr>
        <w:rPr>
          <w:rFonts w:ascii="Arial" w:hAnsi="Arial" w:cs="Arial"/>
          <w:sz w:val="24"/>
          <w:szCs w:val="24"/>
          <w:lang w:val="de-DE"/>
        </w:rPr>
      </w:pPr>
    </w:p>
    <w:p w14:paraId="1100AF28" w14:textId="77777777" w:rsidR="00B255AA" w:rsidRDefault="00B255AA" w:rsidP="004E5A56">
      <w:pPr>
        <w:rPr>
          <w:rFonts w:ascii="Arial" w:hAnsi="Arial" w:cs="Arial"/>
          <w:sz w:val="24"/>
          <w:szCs w:val="24"/>
          <w:lang w:val="de-DE"/>
        </w:rPr>
      </w:pPr>
    </w:p>
    <w:p w14:paraId="2C6B15FC" w14:textId="0E8422B2" w:rsidR="004E5A56" w:rsidRDefault="004E5A56" w:rsidP="00BE26CA">
      <w:pPr>
        <w:tabs>
          <w:tab w:val="left" w:pos="6837"/>
        </w:tabs>
        <w:rPr>
          <w:rFonts w:ascii="Arial" w:hAnsi="Arial" w:cs="Arial"/>
          <w:sz w:val="24"/>
          <w:szCs w:val="24"/>
          <w:lang w:val="de-DE"/>
        </w:rPr>
      </w:pPr>
    </w:p>
    <w:p w14:paraId="010E3EFC" w14:textId="3643D0D1" w:rsidR="00ED31ED" w:rsidRPr="00D41CD1" w:rsidRDefault="008869D6">
      <w:pPr>
        <w:rPr>
          <w:rFonts w:ascii="Arial" w:hAnsi="Arial" w:cs="Arial"/>
          <w:b/>
          <w:bCs/>
          <w:sz w:val="24"/>
          <w:szCs w:val="24"/>
          <w:lang w:val="de-DE"/>
        </w:rPr>
      </w:pPr>
      <w:r w:rsidRPr="00D41CD1">
        <w:rPr>
          <w:rFonts w:ascii="Arial" w:hAnsi="Arial" w:cs="Arial"/>
          <w:b/>
          <w:bCs/>
          <w:sz w:val="24"/>
          <w:szCs w:val="24"/>
          <w:lang w:val="de-DE"/>
        </w:rPr>
        <w:t xml:space="preserve">Etablierung von </w:t>
      </w:r>
      <w:r w:rsidR="004E5A56" w:rsidRPr="00D41CD1">
        <w:rPr>
          <w:rFonts w:ascii="Arial" w:hAnsi="Arial" w:cs="Arial"/>
          <w:b/>
          <w:bCs/>
          <w:sz w:val="24"/>
          <w:szCs w:val="24"/>
          <w:lang w:val="de-DE"/>
        </w:rPr>
        <w:t>Gewaltschutzkonzep</w:t>
      </w:r>
      <w:r w:rsidRPr="00D41CD1">
        <w:rPr>
          <w:rFonts w:ascii="Arial" w:hAnsi="Arial" w:cs="Arial"/>
          <w:b/>
          <w:bCs/>
          <w:sz w:val="24"/>
          <w:szCs w:val="24"/>
          <w:lang w:val="de-DE"/>
        </w:rPr>
        <w:t>t</w:t>
      </w:r>
      <w:r w:rsidR="00D41CD1">
        <w:rPr>
          <w:rFonts w:ascii="Arial" w:hAnsi="Arial" w:cs="Arial"/>
          <w:b/>
          <w:bCs/>
          <w:sz w:val="24"/>
          <w:szCs w:val="24"/>
          <w:lang w:val="de-DE"/>
        </w:rPr>
        <w:t>en</w:t>
      </w:r>
      <w:r w:rsidRPr="00D41CD1">
        <w:rPr>
          <w:rFonts w:ascii="Arial" w:hAnsi="Arial" w:cs="Arial"/>
          <w:b/>
          <w:bCs/>
          <w:sz w:val="24"/>
          <w:szCs w:val="24"/>
          <w:lang w:val="de-DE"/>
        </w:rPr>
        <w:t xml:space="preserve"> und Präventionsmaßnahmen</w:t>
      </w:r>
    </w:p>
    <w:p w14:paraId="6F466E55" w14:textId="77777777" w:rsidR="001B33E8" w:rsidRDefault="001B33E8">
      <w:pPr>
        <w:rPr>
          <w:rFonts w:ascii="Arial" w:hAnsi="Arial" w:cs="Arial"/>
          <w:sz w:val="24"/>
          <w:szCs w:val="24"/>
          <w:lang w:val="de-DE"/>
        </w:rPr>
      </w:pPr>
    </w:p>
    <w:p w14:paraId="376CA5CE" w14:textId="34E837F8" w:rsidR="008869D6" w:rsidRDefault="00BE26CA" w:rsidP="00B71810">
      <w:pPr>
        <w:rPr>
          <w:rFonts w:ascii="Arial" w:hAnsi="Arial" w:cs="Arial"/>
          <w:sz w:val="24"/>
          <w:szCs w:val="24"/>
          <w:lang w:val="de-DE"/>
        </w:rPr>
      </w:pPr>
      <w:r>
        <w:rPr>
          <w:rFonts w:ascii="Arial" w:hAnsi="Arial" w:cs="Arial"/>
          <w:sz w:val="24"/>
          <w:szCs w:val="24"/>
          <w:lang w:val="de-DE"/>
        </w:rPr>
        <w:t>Der Schießsport gehört zu denjenigen Disziplinen, die beim Thema Gewalt in den Vereinen in ihrer Verantwortung angesprochen sind. Vieles spricht dafür, einen Wendepunkt im Umgang mit dem Thema Gewalt einzuleiten und in den Vereinen angemessen zu reagieren.</w:t>
      </w:r>
      <w:r w:rsidR="00137889">
        <w:rPr>
          <w:rFonts w:ascii="Arial" w:hAnsi="Arial" w:cs="Arial"/>
          <w:sz w:val="24"/>
          <w:szCs w:val="24"/>
          <w:lang w:val="de-DE"/>
        </w:rPr>
        <w:t xml:space="preserve"> Vereine benötigen deshalb Gewaltschutzkonzepte und Präventionsmaßnahmen zur Verantwortung an die Öffentlichkeit und</w:t>
      </w:r>
      <w:r w:rsidR="00137889" w:rsidRPr="00137889">
        <w:rPr>
          <w:rFonts w:ascii="Arial" w:hAnsi="Arial" w:cs="Arial"/>
          <w:sz w:val="24"/>
          <w:szCs w:val="24"/>
          <w:lang w:val="de-DE"/>
        </w:rPr>
        <w:t xml:space="preserve"> </w:t>
      </w:r>
      <w:r w:rsidR="00137889">
        <w:rPr>
          <w:rFonts w:ascii="Arial" w:hAnsi="Arial" w:cs="Arial"/>
          <w:sz w:val="24"/>
          <w:szCs w:val="24"/>
          <w:lang w:val="de-DE"/>
        </w:rPr>
        <w:t>um Konsequenzen für den Schießsport abzuwenden.</w:t>
      </w:r>
      <w:r w:rsidR="000B52DF">
        <w:rPr>
          <w:rFonts w:ascii="Arial" w:hAnsi="Arial" w:cs="Arial"/>
          <w:sz w:val="24"/>
          <w:szCs w:val="24"/>
          <w:lang w:val="de-DE"/>
        </w:rPr>
        <w:t xml:space="preserve"> </w:t>
      </w:r>
      <w:r w:rsidR="00203A2A">
        <w:rPr>
          <w:rFonts w:ascii="Arial" w:hAnsi="Arial" w:cs="Arial"/>
          <w:sz w:val="24"/>
          <w:szCs w:val="24"/>
          <w:lang w:val="de-DE"/>
        </w:rPr>
        <w:t xml:space="preserve">Die intensive Arbeit an einem </w:t>
      </w:r>
      <w:r>
        <w:rPr>
          <w:rFonts w:ascii="Arial" w:hAnsi="Arial" w:cs="Arial"/>
          <w:sz w:val="24"/>
          <w:szCs w:val="24"/>
          <w:lang w:val="de-DE"/>
        </w:rPr>
        <w:t>Gewaltschutzk</w:t>
      </w:r>
      <w:r w:rsidR="00203A2A">
        <w:rPr>
          <w:rFonts w:ascii="Arial" w:hAnsi="Arial" w:cs="Arial"/>
          <w:sz w:val="24"/>
          <w:szCs w:val="24"/>
          <w:lang w:val="de-DE"/>
        </w:rPr>
        <w:t>onzept</w:t>
      </w:r>
      <w:r w:rsidR="008869D6">
        <w:rPr>
          <w:rFonts w:ascii="Arial" w:hAnsi="Arial" w:cs="Arial"/>
          <w:sz w:val="24"/>
          <w:szCs w:val="24"/>
          <w:lang w:val="de-DE"/>
        </w:rPr>
        <w:t xml:space="preserve"> mit Präventionsmaßnahmen </w:t>
      </w:r>
      <w:r>
        <w:rPr>
          <w:rFonts w:ascii="Arial" w:hAnsi="Arial" w:cs="Arial"/>
          <w:sz w:val="24"/>
          <w:szCs w:val="24"/>
          <w:lang w:val="de-DE"/>
        </w:rPr>
        <w:t>(Ethischer Kodex)</w:t>
      </w:r>
      <w:r w:rsidR="00203A2A">
        <w:rPr>
          <w:rFonts w:ascii="Arial" w:hAnsi="Arial" w:cs="Arial"/>
          <w:sz w:val="24"/>
          <w:szCs w:val="24"/>
          <w:lang w:val="de-DE"/>
        </w:rPr>
        <w:t xml:space="preserve"> kann als eine Antwort auf den veränderten zivilgesellschaftlichen und medialen Umgang mit </w:t>
      </w:r>
      <w:r>
        <w:rPr>
          <w:rFonts w:ascii="Arial" w:hAnsi="Arial" w:cs="Arial"/>
          <w:sz w:val="24"/>
          <w:szCs w:val="24"/>
          <w:lang w:val="de-DE"/>
        </w:rPr>
        <w:t>sexueller und sexualisierter Gewalt an Kindern und Jugendlichen</w:t>
      </w:r>
      <w:r w:rsidR="00203A2A">
        <w:rPr>
          <w:rFonts w:ascii="Arial" w:hAnsi="Arial" w:cs="Arial"/>
          <w:sz w:val="24"/>
          <w:szCs w:val="24"/>
          <w:lang w:val="de-DE"/>
        </w:rPr>
        <w:t xml:space="preserve"> in den Vereinen gelten.</w:t>
      </w:r>
      <w:r w:rsidR="00936E1D">
        <w:rPr>
          <w:rFonts w:ascii="Arial" w:hAnsi="Arial" w:cs="Arial"/>
          <w:sz w:val="24"/>
          <w:szCs w:val="24"/>
          <w:lang w:val="de-DE"/>
        </w:rPr>
        <w:t xml:space="preserve"> </w:t>
      </w:r>
      <w:r>
        <w:rPr>
          <w:rFonts w:ascii="Arial" w:hAnsi="Arial" w:cs="Arial"/>
          <w:sz w:val="24"/>
          <w:szCs w:val="24"/>
          <w:lang w:val="de-DE"/>
        </w:rPr>
        <w:t>In den Vereinen</w:t>
      </w:r>
      <w:r w:rsidR="00203A2A">
        <w:rPr>
          <w:rFonts w:ascii="Arial" w:hAnsi="Arial" w:cs="Arial"/>
          <w:sz w:val="24"/>
          <w:szCs w:val="24"/>
          <w:lang w:val="de-DE"/>
        </w:rPr>
        <w:t xml:space="preserve"> sollte </w:t>
      </w:r>
      <w:r>
        <w:rPr>
          <w:rFonts w:ascii="Arial" w:hAnsi="Arial" w:cs="Arial"/>
          <w:sz w:val="24"/>
          <w:szCs w:val="24"/>
          <w:lang w:val="de-DE"/>
        </w:rPr>
        <w:t>klar gemacht werden</w:t>
      </w:r>
      <w:r w:rsidR="00203A2A">
        <w:rPr>
          <w:rFonts w:ascii="Arial" w:hAnsi="Arial" w:cs="Arial"/>
          <w:sz w:val="24"/>
          <w:szCs w:val="24"/>
          <w:lang w:val="de-DE"/>
        </w:rPr>
        <w:t>, w</w:t>
      </w:r>
      <w:r w:rsidR="00C003A8">
        <w:rPr>
          <w:rFonts w:ascii="Arial" w:hAnsi="Arial" w:cs="Arial"/>
          <w:sz w:val="24"/>
          <w:szCs w:val="24"/>
          <w:lang w:val="de-DE"/>
        </w:rPr>
        <w:t>elcher</w:t>
      </w:r>
      <w:r w:rsidR="00203A2A">
        <w:rPr>
          <w:rFonts w:ascii="Arial" w:hAnsi="Arial" w:cs="Arial"/>
          <w:sz w:val="24"/>
          <w:szCs w:val="24"/>
          <w:lang w:val="de-DE"/>
        </w:rPr>
        <w:t xml:space="preserve"> ethische Maßstab für den Umgang mit Kindern und Jugendliche</w:t>
      </w:r>
      <w:r w:rsidR="00823D38">
        <w:rPr>
          <w:rFonts w:ascii="Arial" w:hAnsi="Arial" w:cs="Arial"/>
          <w:sz w:val="24"/>
          <w:szCs w:val="24"/>
          <w:lang w:val="de-DE"/>
        </w:rPr>
        <w:t xml:space="preserve">n im Lichte sexueller Gewalt </w:t>
      </w:r>
      <w:r w:rsidR="00C003A8">
        <w:rPr>
          <w:rFonts w:ascii="Arial" w:hAnsi="Arial" w:cs="Arial"/>
          <w:sz w:val="24"/>
          <w:szCs w:val="24"/>
          <w:lang w:val="de-DE"/>
        </w:rPr>
        <w:t>angelegt wird</w:t>
      </w:r>
      <w:r w:rsidR="00203A2A">
        <w:rPr>
          <w:rFonts w:ascii="Arial" w:hAnsi="Arial" w:cs="Arial"/>
          <w:sz w:val="24"/>
          <w:szCs w:val="24"/>
          <w:lang w:val="de-DE"/>
        </w:rPr>
        <w:t xml:space="preserve"> und welche </w:t>
      </w:r>
      <w:r>
        <w:rPr>
          <w:rFonts w:ascii="Arial" w:hAnsi="Arial" w:cs="Arial"/>
          <w:sz w:val="24"/>
          <w:szCs w:val="24"/>
          <w:lang w:val="de-DE"/>
        </w:rPr>
        <w:t xml:space="preserve">Konzepte gegen Gewalt </w:t>
      </w:r>
      <w:r w:rsidR="008869D6">
        <w:rPr>
          <w:rFonts w:ascii="Arial" w:hAnsi="Arial" w:cs="Arial"/>
          <w:sz w:val="24"/>
          <w:szCs w:val="24"/>
          <w:lang w:val="de-DE"/>
        </w:rPr>
        <w:t xml:space="preserve">in den Vereinen </w:t>
      </w:r>
      <w:r w:rsidR="00C003A8">
        <w:rPr>
          <w:rFonts w:ascii="Arial" w:hAnsi="Arial" w:cs="Arial"/>
          <w:sz w:val="24"/>
          <w:szCs w:val="24"/>
          <w:lang w:val="de-DE"/>
        </w:rPr>
        <w:t>vorliegen</w:t>
      </w:r>
      <w:r w:rsidR="00203A2A">
        <w:rPr>
          <w:rFonts w:ascii="Arial" w:hAnsi="Arial" w:cs="Arial"/>
          <w:sz w:val="24"/>
          <w:szCs w:val="24"/>
          <w:lang w:val="de-DE"/>
        </w:rPr>
        <w:t>.</w:t>
      </w:r>
      <w:r w:rsidR="00B71810">
        <w:rPr>
          <w:rFonts w:ascii="Arial" w:hAnsi="Arial" w:cs="Arial"/>
          <w:sz w:val="24"/>
          <w:szCs w:val="24"/>
          <w:lang w:val="de-DE"/>
        </w:rPr>
        <w:t xml:space="preserve"> </w:t>
      </w:r>
      <w:r w:rsidR="00643098">
        <w:rPr>
          <w:rFonts w:ascii="Arial" w:hAnsi="Arial" w:cs="Arial"/>
          <w:sz w:val="24"/>
          <w:szCs w:val="24"/>
          <w:lang w:val="de-DE"/>
        </w:rPr>
        <w:t>Raum für den Austausch bilde</w:t>
      </w:r>
      <w:r w:rsidR="00B255AA">
        <w:rPr>
          <w:rFonts w:ascii="Arial" w:hAnsi="Arial" w:cs="Arial"/>
          <w:sz w:val="24"/>
          <w:szCs w:val="24"/>
          <w:lang w:val="de-DE"/>
        </w:rPr>
        <w:t xml:space="preserve">n unterstützende Organisationen; z. B. </w:t>
      </w:r>
      <w:r w:rsidR="00283464">
        <w:rPr>
          <w:rFonts w:ascii="Arial" w:hAnsi="Arial" w:cs="Arial"/>
          <w:sz w:val="24"/>
          <w:szCs w:val="24"/>
          <w:lang w:val="de-DE"/>
        </w:rPr>
        <w:t xml:space="preserve">100%SPORT </w:t>
      </w:r>
      <w:r w:rsidR="00283464" w:rsidRPr="00283464">
        <w:rPr>
          <w:rFonts w:ascii="Arial" w:hAnsi="Arial" w:cs="Arial"/>
          <w:sz w:val="24"/>
          <w:szCs w:val="24"/>
          <w:lang w:val="de-DE"/>
        </w:rPr>
        <w:t>(</w:t>
      </w:r>
      <w:hyperlink r:id="rId6" w:history="1">
        <w:r w:rsidR="00283464" w:rsidRPr="00823D38">
          <w:rPr>
            <w:rStyle w:val="Hyperlink"/>
            <w:rFonts w:ascii="Arial" w:hAnsi="Arial" w:cs="Arial"/>
            <w:color w:val="auto"/>
            <w:sz w:val="24"/>
            <w:szCs w:val="24"/>
            <w:u w:val="none"/>
            <w:lang w:val="de-DE"/>
          </w:rPr>
          <w:t>www.100prozent-sport.at</w:t>
        </w:r>
      </w:hyperlink>
      <w:r w:rsidR="00283464" w:rsidRPr="00823D38">
        <w:rPr>
          <w:rFonts w:ascii="Arial" w:hAnsi="Arial" w:cs="Arial"/>
          <w:sz w:val="24"/>
          <w:szCs w:val="24"/>
          <w:lang w:val="de-DE"/>
        </w:rPr>
        <w:t>)</w:t>
      </w:r>
      <w:r w:rsidR="00C003A8" w:rsidRPr="00823D38">
        <w:rPr>
          <w:rFonts w:ascii="Arial" w:hAnsi="Arial" w:cs="Arial"/>
          <w:sz w:val="24"/>
          <w:szCs w:val="24"/>
          <w:lang w:val="de-DE"/>
        </w:rPr>
        <w:t>;</w:t>
      </w:r>
      <w:r w:rsidR="00283464" w:rsidRPr="00283464">
        <w:rPr>
          <w:rFonts w:ascii="Arial" w:hAnsi="Arial" w:cs="Arial"/>
          <w:sz w:val="24"/>
          <w:szCs w:val="24"/>
          <w:lang w:val="de-DE"/>
        </w:rPr>
        <w:t xml:space="preserve"> </w:t>
      </w:r>
      <w:r w:rsidR="00283464">
        <w:rPr>
          <w:rFonts w:ascii="Arial" w:hAnsi="Arial" w:cs="Arial"/>
          <w:sz w:val="24"/>
          <w:szCs w:val="24"/>
          <w:lang w:val="de-DE"/>
        </w:rPr>
        <w:t>DELFI Kärnten (www.kisz-ktn.at)</w:t>
      </w:r>
      <w:r w:rsidR="00936E1D">
        <w:rPr>
          <w:rFonts w:ascii="Arial" w:hAnsi="Arial" w:cs="Arial"/>
          <w:sz w:val="24"/>
          <w:szCs w:val="24"/>
          <w:lang w:val="de-DE"/>
        </w:rPr>
        <w:t>.</w:t>
      </w:r>
    </w:p>
    <w:p w14:paraId="60F1187E" w14:textId="77777777" w:rsidR="001B33E8" w:rsidRDefault="001B33E8">
      <w:pPr>
        <w:rPr>
          <w:rFonts w:ascii="Arial" w:hAnsi="Arial" w:cs="Arial"/>
          <w:sz w:val="24"/>
          <w:szCs w:val="24"/>
          <w:lang w:val="de-DE"/>
        </w:rPr>
      </w:pPr>
    </w:p>
    <w:p w14:paraId="77EA8DB7" w14:textId="77777777" w:rsidR="00283464" w:rsidRDefault="00283464">
      <w:pPr>
        <w:rPr>
          <w:rFonts w:ascii="Arial" w:hAnsi="Arial" w:cs="Arial"/>
          <w:sz w:val="24"/>
          <w:szCs w:val="24"/>
          <w:lang w:val="de-DE"/>
        </w:rPr>
      </w:pPr>
    </w:p>
    <w:p w14:paraId="292F7B18" w14:textId="2C3DF0AE" w:rsidR="004E5A56" w:rsidRPr="007A0B2D" w:rsidRDefault="0050378F" w:rsidP="0050378F">
      <w:pPr>
        <w:pStyle w:val="Listenabsatz"/>
        <w:numPr>
          <w:ilvl w:val="0"/>
          <w:numId w:val="1"/>
        </w:numPr>
        <w:rPr>
          <w:rFonts w:ascii="Arial" w:hAnsi="Arial" w:cs="Arial"/>
          <w:sz w:val="20"/>
          <w:szCs w:val="20"/>
          <w:lang w:val="de-DE"/>
        </w:rPr>
      </w:pPr>
      <w:r w:rsidRPr="007A0B2D">
        <w:rPr>
          <w:rFonts w:ascii="Arial" w:hAnsi="Arial" w:cs="Arial"/>
          <w:sz w:val="20"/>
          <w:szCs w:val="20"/>
          <w:lang w:val="de-DE"/>
        </w:rPr>
        <w:t>vgl. Andresen S., Demant M. (2027): Worin liegt die Verantwortung der Erziehungswissenschaft? Ein Diskussionsbeitrag zur Aufarbeitung sexualisierter Gewalt in der Erziehungswissenschaft. In: Erziehungswissenschaft 28, 54, S. 39 – 49.</w:t>
      </w:r>
    </w:p>
    <w:p w14:paraId="7CE2D5C3" w14:textId="37E3D1C9" w:rsidR="00F1319C" w:rsidRPr="007A0B2D" w:rsidRDefault="00C003A8" w:rsidP="0050378F">
      <w:pPr>
        <w:pStyle w:val="Listenabsatz"/>
        <w:numPr>
          <w:ilvl w:val="0"/>
          <w:numId w:val="1"/>
        </w:numPr>
        <w:rPr>
          <w:rFonts w:ascii="Arial" w:hAnsi="Arial" w:cs="Arial"/>
          <w:sz w:val="20"/>
          <w:szCs w:val="20"/>
          <w:lang w:val="de-DE"/>
        </w:rPr>
      </w:pPr>
      <w:r w:rsidRPr="007A0B2D">
        <w:rPr>
          <w:rFonts w:ascii="Arial" w:hAnsi="Arial" w:cs="Arial"/>
          <w:sz w:val="20"/>
          <w:szCs w:val="20"/>
          <w:lang w:val="de-DE"/>
        </w:rPr>
        <w:t xml:space="preserve">vgl. </w:t>
      </w:r>
      <w:r w:rsidR="00F1319C" w:rsidRPr="007A0B2D">
        <w:rPr>
          <w:rFonts w:ascii="Arial" w:hAnsi="Arial" w:cs="Arial"/>
          <w:sz w:val="20"/>
          <w:szCs w:val="20"/>
          <w:lang w:val="de-DE"/>
        </w:rPr>
        <w:t xml:space="preserve">Ericsson K., (2015): </w:t>
      </w:r>
      <w:proofErr w:type="spellStart"/>
      <w:r w:rsidR="00F1319C" w:rsidRPr="007A0B2D">
        <w:rPr>
          <w:rFonts w:ascii="Arial" w:hAnsi="Arial" w:cs="Arial"/>
          <w:sz w:val="20"/>
          <w:szCs w:val="20"/>
          <w:lang w:val="de-DE"/>
        </w:rPr>
        <w:t>Childran´s</w:t>
      </w:r>
      <w:proofErr w:type="spellEnd"/>
      <w:r w:rsidR="00F1319C" w:rsidRPr="007A0B2D">
        <w:rPr>
          <w:rFonts w:ascii="Arial" w:hAnsi="Arial" w:cs="Arial"/>
          <w:sz w:val="20"/>
          <w:szCs w:val="20"/>
          <w:lang w:val="de-DE"/>
        </w:rPr>
        <w:t xml:space="preserve"> </w:t>
      </w:r>
      <w:proofErr w:type="spellStart"/>
      <w:r w:rsidR="00F1319C" w:rsidRPr="007A0B2D">
        <w:rPr>
          <w:rFonts w:ascii="Arial" w:hAnsi="Arial" w:cs="Arial"/>
          <w:sz w:val="20"/>
          <w:szCs w:val="20"/>
          <w:lang w:val="de-DE"/>
        </w:rPr>
        <w:t>agency</w:t>
      </w:r>
      <w:proofErr w:type="spellEnd"/>
      <w:r w:rsidR="00F1319C" w:rsidRPr="007A0B2D">
        <w:rPr>
          <w:rFonts w:ascii="Arial" w:hAnsi="Arial" w:cs="Arial"/>
          <w:sz w:val="20"/>
          <w:szCs w:val="20"/>
          <w:lang w:val="de-DE"/>
        </w:rPr>
        <w:t xml:space="preserve">. The </w:t>
      </w:r>
      <w:proofErr w:type="spellStart"/>
      <w:r w:rsidR="00F1319C" w:rsidRPr="007A0B2D">
        <w:rPr>
          <w:rFonts w:ascii="Arial" w:hAnsi="Arial" w:cs="Arial"/>
          <w:sz w:val="20"/>
          <w:szCs w:val="20"/>
          <w:lang w:val="de-DE"/>
        </w:rPr>
        <w:t>Struggles</w:t>
      </w:r>
      <w:proofErr w:type="spellEnd"/>
      <w:r w:rsidR="00F1319C" w:rsidRPr="007A0B2D">
        <w:rPr>
          <w:rFonts w:ascii="Arial" w:hAnsi="Arial" w:cs="Arial"/>
          <w:sz w:val="20"/>
          <w:szCs w:val="20"/>
          <w:lang w:val="de-DE"/>
        </w:rPr>
        <w:t xml:space="preserve"> </w:t>
      </w:r>
      <w:proofErr w:type="spellStart"/>
      <w:r w:rsidR="00F1319C" w:rsidRPr="007A0B2D">
        <w:rPr>
          <w:rFonts w:ascii="Arial" w:hAnsi="Arial" w:cs="Arial"/>
          <w:sz w:val="20"/>
          <w:szCs w:val="20"/>
          <w:lang w:val="de-DE"/>
        </w:rPr>
        <w:t>of</w:t>
      </w:r>
      <w:proofErr w:type="spellEnd"/>
      <w:r w:rsidR="00F1319C" w:rsidRPr="007A0B2D">
        <w:rPr>
          <w:rFonts w:ascii="Arial" w:hAnsi="Arial" w:cs="Arial"/>
          <w:sz w:val="20"/>
          <w:szCs w:val="20"/>
          <w:lang w:val="de-DE"/>
        </w:rPr>
        <w:t xml:space="preserve"> </w:t>
      </w:r>
      <w:proofErr w:type="spellStart"/>
      <w:r w:rsidR="00F1319C" w:rsidRPr="007A0B2D">
        <w:rPr>
          <w:rFonts w:ascii="Arial" w:hAnsi="Arial" w:cs="Arial"/>
          <w:sz w:val="20"/>
          <w:szCs w:val="20"/>
          <w:lang w:val="de-DE"/>
        </w:rPr>
        <w:t>the</w:t>
      </w:r>
      <w:proofErr w:type="spellEnd"/>
      <w:r w:rsidR="00F1319C" w:rsidRPr="007A0B2D">
        <w:rPr>
          <w:rFonts w:ascii="Arial" w:hAnsi="Arial" w:cs="Arial"/>
          <w:sz w:val="20"/>
          <w:szCs w:val="20"/>
          <w:lang w:val="de-DE"/>
        </w:rPr>
        <w:t xml:space="preserve"> </w:t>
      </w:r>
      <w:proofErr w:type="spellStart"/>
      <w:r w:rsidR="00F1319C" w:rsidRPr="007A0B2D">
        <w:rPr>
          <w:rFonts w:ascii="Arial" w:hAnsi="Arial" w:cs="Arial"/>
          <w:sz w:val="20"/>
          <w:szCs w:val="20"/>
          <w:lang w:val="de-DE"/>
        </w:rPr>
        <w:t>Powerless</w:t>
      </w:r>
      <w:proofErr w:type="spellEnd"/>
      <w:r w:rsidR="00F1319C" w:rsidRPr="007A0B2D">
        <w:rPr>
          <w:rFonts w:ascii="Arial" w:hAnsi="Arial" w:cs="Arial"/>
          <w:sz w:val="20"/>
          <w:szCs w:val="20"/>
          <w:lang w:val="de-DE"/>
        </w:rPr>
        <w:t>.</w:t>
      </w:r>
      <w:r w:rsidR="009D2DEA" w:rsidRPr="007A0B2D">
        <w:rPr>
          <w:rFonts w:ascii="Arial" w:hAnsi="Arial" w:cs="Arial"/>
          <w:sz w:val="20"/>
          <w:szCs w:val="20"/>
          <w:lang w:val="de-DE"/>
        </w:rPr>
        <w:t xml:space="preserve"> In: </w:t>
      </w:r>
      <w:proofErr w:type="spellStart"/>
      <w:r w:rsidR="009D2DEA" w:rsidRPr="007A0B2D">
        <w:rPr>
          <w:rFonts w:ascii="Arial" w:hAnsi="Arial" w:cs="Arial"/>
          <w:sz w:val="20"/>
          <w:szCs w:val="20"/>
          <w:lang w:val="de-DE"/>
        </w:rPr>
        <w:t>Sköld</w:t>
      </w:r>
      <w:proofErr w:type="spellEnd"/>
      <w:r w:rsidR="009D2DEA" w:rsidRPr="007A0B2D">
        <w:rPr>
          <w:rFonts w:ascii="Arial" w:hAnsi="Arial" w:cs="Arial"/>
          <w:sz w:val="20"/>
          <w:szCs w:val="20"/>
          <w:lang w:val="de-DE"/>
        </w:rPr>
        <w:t xml:space="preserve"> J., Swain S., (Hrsg.) </w:t>
      </w:r>
      <w:proofErr w:type="spellStart"/>
      <w:r w:rsidR="009D2DEA" w:rsidRPr="007A0B2D">
        <w:rPr>
          <w:rFonts w:ascii="Arial" w:hAnsi="Arial" w:cs="Arial"/>
          <w:sz w:val="20"/>
          <w:szCs w:val="20"/>
          <w:lang w:val="de-DE"/>
        </w:rPr>
        <w:t>Apologies</w:t>
      </w:r>
      <w:proofErr w:type="spellEnd"/>
      <w:r w:rsidR="009D2DEA" w:rsidRPr="007A0B2D">
        <w:rPr>
          <w:rFonts w:ascii="Arial" w:hAnsi="Arial" w:cs="Arial"/>
          <w:sz w:val="20"/>
          <w:szCs w:val="20"/>
          <w:lang w:val="de-DE"/>
        </w:rPr>
        <w:t xml:space="preserve"> </w:t>
      </w:r>
      <w:proofErr w:type="spellStart"/>
      <w:r w:rsidR="009D2DEA" w:rsidRPr="007A0B2D">
        <w:rPr>
          <w:rFonts w:ascii="Arial" w:hAnsi="Arial" w:cs="Arial"/>
          <w:sz w:val="20"/>
          <w:szCs w:val="20"/>
          <w:lang w:val="de-DE"/>
        </w:rPr>
        <w:t>and</w:t>
      </w:r>
      <w:proofErr w:type="spellEnd"/>
      <w:r w:rsidR="009D2DEA" w:rsidRPr="007A0B2D">
        <w:rPr>
          <w:rFonts w:ascii="Arial" w:hAnsi="Arial" w:cs="Arial"/>
          <w:sz w:val="20"/>
          <w:szCs w:val="20"/>
          <w:lang w:val="de-DE"/>
        </w:rPr>
        <w:t xml:space="preserve"> </w:t>
      </w:r>
      <w:proofErr w:type="spellStart"/>
      <w:r w:rsidR="009D2DEA" w:rsidRPr="007A0B2D">
        <w:rPr>
          <w:rFonts w:ascii="Arial" w:hAnsi="Arial" w:cs="Arial"/>
          <w:sz w:val="20"/>
          <w:szCs w:val="20"/>
          <w:lang w:val="de-DE"/>
        </w:rPr>
        <w:t>the</w:t>
      </w:r>
      <w:proofErr w:type="spellEnd"/>
      <w:r w:rsidR="009D2DEA" w:rsidRPr="007A0B2D">
        <w:rPr>
          <w:rFonts w:ascii="Arial" w:hAnsi="Arial" w:cs="Arial"/>
          <w:sz w:val="20"/>
          <w:szCs w:val="20"/>
          <w:lang w:val="de-DE"/>
        </w:rPr>
        <w:t xml:space="preserve"> Legacy </w:t>
      </w:r>
      <w:proofErr w:type="spellStart"/>
      <w:r w:rsidR="009D2DEA" w:rsidRPr="007A0B2D">
        <w:rPr>
          <w:rFonts w:ascii="Arial" w:hAnsi="Arial" w:cs="Arial"/>
          <w:sz w:val="20"/>
          <w:szCs w:val="20"/>
          <w:lang w:val="de-DE"/>
        </w:rPr>
        <w:t>of</w:t>
      </w:r>
      <w:proofErr w:type="spellEnd"/>
      <w:r w:rsidR="009D2DEA" w:rsidRPr="007A0B2D">
        <w:rPr>
          <w:rFonts w:ascii="Arial" w:hAnsi="Arial" w:cs="Arial"/>
          <w:sz w:val="20"/>
          <w:szCs w:val="20"/>
          <w:lang w:val="de-DE"/>
        </w:rPr>
        <w:t xml:space="preserve"> </w:t>
      </w:r>
      <w:proofErr w:type="spellStart"/>
      <w:r w:rsidR="009D2DEA" w:rsidRPr="007A0B2D">
        <w:rPr>
          <w:rFonts w:ascii="Arial" w:hAnsi="Arial" w:cs="Arial"/>
          <w:sz w:val="20"/>
          <w:szCs w:val="20"/>
          <w:lang w:val="de-DE"/>
        </w:rPr>
        <w:t>Abuse</w:t>
      </w:r>
      <w:proofErr w:type="spellEnd"/>
      <w:r w:rsidR="009D2DEA" w:rsidRPr="007A0B2D">
        <w:rPr>
          <w:rFonts w:ascii="Arial" w:hAnsi="Arial" w:cs="Arial"/>
          <w:sz w:val="20"/>
          <w:szCs w:val="20"/>
          <w:lang w:val="de-DE"/>
        </w:rPr>
        <w:t xml:space="preserve"> </w:t>
      </w:r>
      <w:proofErr w:type="spellStart"/>
      <w:r w:rsidR="009D2DEA" w:rsidRPr="007A0B2D">
        <w:rPr>
          <w:rFonts w:ascii="Arial" w:hAnsi="Arial" w:cs="Arial"/>
          <w:sz w:val="20"/>
          <w:szCs w:val="20"/>
          <w:lang w:val="de-DE"/>
        </w:rPr>
        <w:t>of</w:t>
      </w:r>
      <w:proofErr w:type="spellEnd"/>
      <w:r w:rsidR="009D2DEA" w:rsidRPr="007A0B2D">
        <w:rPr>
          <w:rFonts w:ascii="Arial" w:hAnsi="Arial" w:cs="Arial"/>
          <w:sz w:val="20"/>
          <w:szCs w:val="20"/>
          <w:lang w:val="de-DE"/>
        </w:rPr>
        <w:t xml:space="preserve"> </w:t>
      </w:r>
      <w:proofErr w:type="spellStart"/>
      <w:r w:rsidR="009D2DEA" w:rsidRPr="007A0B2D">
        <w:rPr>
          <w:rFonts w:ascii="Arial" w:hAnsi="Arial" w:cs="Arial"/>
          <w:sz w:val="20"/>
          <w:szCs w:val="20"/>
          <w:lang w:val="de-DE"/>
        </w:rPr>
        <w:t>Children</w:t>
      </w:r>
      <w:proofErr w:type="spellEnd"/>
      <w:r w:rsidR="009D2DEA" w:rsidRPr="007A0B2D">
        <w:rPr>
          <w:rFonts w:ascii="Arial" w:hAnsi="Arial" w:cs="Arial"/>
          <w:sz w:val="20"/>
          <w:szCs w:val="20"/>
          <w:lang w:val="de-DE"/>
        </w:rPr>
        <w:t xml:space="preserve"> in „Care“. International </w:t>
      </w:r>
      <w:proofErr w:type="spellStart"/>
      <w:r w:rsidR="009D2DEA" w:rsidRPr="007A0B2D">
        <w:rPr>
          <w:rFonts w:ascii="Arial" w:hAnsi="Arial" w:cs="Arial"/>
          <w:sz w:val="20"/>
          <w:szCs w:val="20"/>
          <w:lang w:val="de-DE"/>
        </w:rPr>
        <w:t>Perspectives</w:t>
      </w:r>
      <w:proofErr w:type="spellEnd"/>
      <w:r w:rsidR="009D2DEA" w:rsidRPr="007A0B2D">
        <w:rPr>
          <w:rFonts w:ascii="Arial" w:hAnsi="Arial" w:cs="Arial"/>
          <w:sz w:val="20"/>
          <w:szCs w:val="20"/>
          <w:lang w:val="de-DE"/>
        </w:rPr>
        <w:t>. London: Palgrave Macmillan, S. 42 – 54.</w:t>
      </w:r>
    </w:p>
    <w:p w14:paraId="0C41BFCB" w14:textId="2CDE7472" w:rsidR="0050378F" w:rsidRPr="007A0B2D" w:rsidRDefault="0050378F" w:rsidP="0050378F">
      <w:pPr>
        <w:pStyle w:val="Listenabsatz"/>
        <w:numPr>
          <w:ilvl w:val="0"/>
          <w:numId w:val="1"/>
        </w:numPr>
        <w:rPr>
          <w:rFonts w:ascii="Arial" w:hAnsi="Arial" w:cs="Arial"/>
          <w:sz w:val="20"/>
          <w:szCs w:val="20"/>
          <w:lang w:val="de-DE"/>
        </w:rPr>
      </w:pPr>
      <w:r w:rsidRPr="007A0B2D">
        <w:rPr>
          <w:rFonts w:ascii="Arial" w:hAnsi="Arial" w:cs="Arial"/>
          <w:sz w:val="20"/>
          <w:szCs w:val="20"/>
          <w:lang w:val="de-DE"/>
        </w:rPr>
        <w:t>vgl. Pörksen B., (2025): Zuhören. Die Kunst sich der Welt zu öffnen.</w:t>
      </w:r>
      <w:r w:rsidR="00C003A8" w:rsidRPr="007A0B2D">
        <w:rPr>
          <w:rFonts w:ascii="Arial" w:hAnsi="Arial" w:cs="Arial"/>
          <w:sz w:val="20"/>
          <w:szCs w:val="20"/>
          <w:lang w:val="de-DE"/>
        </w:rPr>
        <w:t xml:space="preserve"> S 45 ff.,</w:t>
      </w:r>
      <w:r w:rsidRPr="007A0B2D">
        <w:rPr>
          <w:rFonts w:ascii="Arial" w:hAnsi="Arial" w:cs="Arial"/>
          <w:sz w:val="20"/>
          <w:szCs w:val="20"/>
          <w:lang w:val="de-DE"/>
        </w:rPr>
        <w:t xml:space="preserve"> München. Hanser.</w:t>
      </w:r>
    </w:p>
    <w:p w14:paraId="47925EA0" w14:textId="0C95ED83" w:rsidR="004E5A56" w:rsidRPr="00F1319C" w:rsidRDefault="004E5A56" w:rsidP="00F1319C">
      <w:pPr>
        <w:rPr>
          <w:rFonts w:ascii="Arial" w:hAnsi="Arial" w:cs="Arial"/>
          <w:sz w:val="24"/>
          <w:szCs w:val="24"/>
          <w:lang w:val="de-DE"/>
        </w:rPr>
      </w:pPr>
      <w:bookmarkStart w:id="0" w:name="_GoBack"/>
      <w:bookmarkEnd w:id="0"/>
    </w:p>
    <w:sectPr w:rsidR="004E5A56" w:rsidRPr="00F1319C" w:rsidSect="00504927">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C4A4C"/>
    <w:multiLevelType w:val="hybridMultilevel"/>
    <w:tmpl w:val="604E2F46"/>
    <w:lvl w:ilvl="0" w:tplc="181EA570">
      <w:start w:val="1"/>
      <w:numFmt w:val="decimal"/>
      <w:lvlText w:val="%1)"/>
      <w:lvlJc w:val="left"/>
      <w:pPr>
        <w:ind w:left="621" w:hanging="360"/>
      </w:pPr>
      <w:rPr>
        <w:rFonts w:hint="default"/>
      </w:rPr>
    </w:lvl>
    <w:lvl w:ilvl="1" w:tplc="0C070019" w:tentative="1">
      <w:start w:val="1"/>
      <w:numFmt w:val="lowerLetter"/>
      <w:lvlText w:val="%2."/>
      <w:lvlJc w:val="left"/>
      <w:pPr>
        <w:ind w:left="1341" w:hanging="360"/>
      </w:pPr>
    </w:lvl>
    <w:lvl w:ilvl="2" w:tplc="0C07001B" w:tentative="1">
      <w:start w:val="1"/>
      <w:numFmt w:val="lowerRoman"/>
      <w:lvlText w:val="%3."/>
      <w:lvlJc w:val="right"/>
      <w:pPr>
        <w:ind w:left="2061" w:hanging="180"/>
      </w:pPr>
    </w:lvl>
    <w:lvl w:ilvl="3" w:tplc="0C07000F" w:tentative="1">
      <w:start w:val="1"/>
      <w:numFmt w:val="decimal"/>
      <w:lvlText w:val="%4."/>
      <w:lvlJc w:val="left"/>
      <w:pPr>
        <w:ind w:left="2781" w:hanging="360"/>
      </w:pPr>
    </w:lvl>
    <w:lvl w:ilvl="4" w:tplc="0C070019" w:tentative="1">
      <w:start w:val="1"/>
      <w:numFmt w:val="lowerLetter"/>
      <w:lvlText w:val="%5."/>
      <w:lvlJc w:val="left"/>
      <w:pPr>
        <w:ind w:left="3501" w:hanging="360"/>
      </w:pPr>
    </w:lvl>
    <w:lvl w:ilvl="5" w:tplc="0C07001B" w:tentative="1">
      <w:start w:val="1"/>
      <w:numFmt w:val="lowerRoman"/>
      <w:lvlText w:val="%6."/>
      <w:lvlJc w:val="right"/>
      <w:pPr>
        <w:ind w:left="4221" w:hanging="180"/>
      </w:pPr>
    </w:lvl>
    <w:lvl w:ilvl="6" w:tplc="0C07000F" w:tentative="1">
      <w:start w:val="1"/>
      <w:numFmt w:val="decimal"/>
      <w:lvlText w:val="%7."/>
      <w:lvlJc w:val="left"/>
      <w:pPr>
        <w:ind w:left="4941" w:hanging="360"/>
      </w:pPr>
    </w:lvl>
    <w:lvl w:ilvl="7" w:tplc="0C070019" w:tentative="1">
      <w:start w:val="1"/>
      <w:numFmt w:val="lowerLetter"/>
      <w:lvlText w:val="%8."/>
      <w:lvlJc w:val="left"/>
      <w:pPr>
        <w:ind w:left="5661" w:hanging="360"/>
      </w:pPr>
    </w:lvl>
    <w:lvl w:ilvl="8" w:tplc="0C07001B" w:tentative="1">
      <w:start w:val="1"/>
      <w:numFmt w:val="lowerRoman"/>
      <w:lvlText w:val="%9."/>
      <w:lvlJc w:val="right"/>
      <w:pPr>
        <w:ind w:left="63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F6"/>
    <w:rsid w:val="00037196"/>
    <w:rsid w:val="00074826"/>
    <w:rsid w:val="000B52DF"/>
    <w:rsid w:val="00137889"/>
    <w:rsid w:val="001B33E8"/>
    <w:rsid w:val="001E28FA"/>
    <w:rsid w:val="002007FB"/>
    <w:rsid w:val="00203A2A"/>
    <w:rsid w:val="0022380A"/>
    <w:rsid w:val="00283464"/>
    <w:rsid w:val="002922DE"/>
    <w:rsid w:val="002D6291"/>
    <w:rsid w:val="003A1FEA"/>
    <w:rsid w:val="003F25E9"/>
    <w:rsid w:val="004A49D4"/>
    <w:rsid w:val="004E5A56"/>
    <w:rsid w:val="00503401"/>
    <w:rsid w:val="0050378F"/>
    <w:rsid w:val="00504927"/>
    <w:rsid w:val="005427F3"/>
    <w:rsid w:val="005945BC"/>
    <w:rsid w:val="006006F6"/>
    <w:rsid w:val="0062296C"/>
    <w:rsid w:val="00643098"/>
    <w:rsid w:val="006D3DFA"/>
    <w:rsid w:val="00702E23"/>
    <w:rsid w:val="007A0B2D"/>
    <w:rsid w:val="007A19DB"/>
    <w:rsid w:val="007D59E8"/>
    <w:rsid w:val="007D75F7"/>
    <w:rsid w:val="00823D38"/>
    <w:rsid w:val="00837B2F"/>
    <w:rsid w:val="008869D6"/>
    <w:rsid w:val="00924BA0"/>
    <w:rsid w:val="00936E1D"/>
    <w:rsid w:val="00961280"/>
    <w:rsid w:val="00986FFE"/>
    <w:rsid w:val="00991CE6"/>
    <w:rsid w:val="009B7240"/>
    <w:rsid w:val="009D2DEA"/>
    <w:rsid w:val="00A16FF2"/>
    <w:rsid w:val="00AC4A98"/>
    <w:rsid w:val="00AD17A5"/>
    <w:rsid w:val="00B255AA"/>
    <w:rsid w:val="00B26C62"/>
    <w:rsid w:val="00B527FA"/>
    <w:rsid w:val="00B54A46"/>
    <w:rsid w:val="00B54F5D"/>
    <w:rsid w:val="00B71810"/>
    <w:rsid w:val="00B733BC"/>
    <w:rsid w:val="00B75A46"/>
    <w:rsid w:val="00B84148"/>
    <w:rsid w:val="00BE26CA"/>
    <w:rsid w:val="00C003A8"/>
    <w:rsid w:val="00C70572"/>
    <w:rsid w:val="00CC248D"/>
    <w:rsid w:val="00D07554"/>
    <w:rsid w:val="00D41CD1"/>
    <w:rsid w:val="00D5154E"/>
    <w:rsid w:val="00D94D6A"/>
    <w:rsid w:val="00DB1CD2"/>
    <w:rsid w:val="00DC0CAD"/>
    <w:rsid w:val="00DC7252"/>
    <w:rsid w:val="00DE3642"/>
    <w:rsid w:val="00E227FB"/>
    <w:rsid w:val="00E810B3"/>
    <w:rsid w:val="00EA469F"/>
    <w:rsid w:val="00ED31ED"/>
    <w:rsid w:val="00EF6419"/>
    <w:rsid w:val="00F1319C"/>
    <w:rsid w:val="00F341DF"/>
    <w:rsid w:val="00F41F94"/>
    <w:rsid w:val="00F7390E"/>
    <w:rsid w:val="00FE79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AT" w:eastAsia="en-US" w:bidi="ar-SA"/>
        <w14:ligatures w14:val="standardContextual"/>
      </w:rPr>
    </w:rPrDefault>
    <w:pPrDefault>
      <w:pPr>
        <w:ind w:left="261" w:right="26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00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00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006F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006F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006F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006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06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06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06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06F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006F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006F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006F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006F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006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06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06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06F6"/>
    <w:rPr>
      <w:rFonts w:eastAsiaTheme="majorEastAsia" w:cstheme="majorBidi"/>
      <w:color w:val="272727" w:themeColor="text1" w:themeTint="D8"/>
    </w:rPr>
  </w:style>
  <w:style w:type="paragraph" w:styleId="Titel">
    <w:name w:val="Title"/>
    <w:basedOn w:val="Standard"/>
    <w:next w:val="Standard"/>
    <w:link w:val="TitelZchn"/>
    <w:uiPriority w:val="10"/>
    <w:qFormat/>
    <w:rsid w:val="006006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06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06F6"/>
    <w:pPr>
      <w:numPr>
        <w:ilvl w:val="1"/>
      </w:numPr>
      <w:spacing w:after="160"/>
      <w:ind w:left="261"/>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06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06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006F6"/>
    <w:rPr>
      <w:i/>
      <w:iCs/>
      <w:color w:val="404040" w:themeColor="text1" w:themeTint="BF"/>
    </w:rPr>
  </w:style>
  <w:style w:type="paragraph" w:styleId="Listenabsatz">
    <w:name w:val="List Paragraph"/>
    <w:basedOn w:val="Standard"/>
    <w:uiPriority w:val="34"/>
    <w:qFormat/>
    <w:rsid w:val="006006F6"/>
    <w:pPr>
      <w:ind w:left="720"/>
      <w:contextualSpacing/>
    </w:pPr>
  </w:style>
  <w:style w:type="character" w:styleId="IntensiveHervorhebung">
    <w:name w:val="Intense Emphasis"/>
    <w:basedOn w:val="Absatz-Standardschriftart"/>
    <w:uiPriority w:val="21"/>
    <w:qFormat/>
    <w:rsid w:val="006006F6"/>
    <w:rPr>
      <w:i/>
      <w:iCs/>
      <w:color w:val="2F5496" w:themeColor="accent1" w:themeShade="BF"/>
    </w:rPr>
  </w:style>
  <w:style w:type="paragraph" w:styleId="IntensivesZitat">
    <w:name w:val="Intense Quote"/>
    <w:basedOn w:val="Standard"/>
    <w:next w:val="Standard"/>
    <w:link w:val="IntensivesZitatZchn"/>
    <w:uiPriority w:val="30"/>
    <w:qFormat/>
    <w:rsid w:val="00600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006F6"/>
    <w:rPr>
      <w:i/>
      <w:iCs/>
      <w:color w:val="2F5496" w:themeColor="accent1" w:themeShade="BF"/>
    </w:rPr>
  </w:style>
  <w:style w:type="character" w:styleId="IntensiverVerweis">
    <w:name w:val="Intense Reference"/>
    <w:basedOn w:val="Absatz-Standardschriftart"/>
    <w:uiPriority w:val="32"/>
    <w:qFormat/>
    <w:rsid w:val="006006F6"/>
    <w:rPr>
      <w:b/>
      <w:bCs/>
      <w:smallCaps/>
      <w:color w:val="2F5496" w:themeColor="accent1" w:themeShade="BF"/>
      <w:spacing w:val="5"/>
    </w:rPr>
  </w:style>
  <w:style w:type="character" w:styleId="Hyperlink">
    <w:name w:val="Hyperlink"/>
    <w:basedOn w:val="Absatz-Standardschriftart"/>
    <w:uiPriority w:val="99"/>
    <w:unhideWhenUsed/>
    <w:rsid w:val="00283464"/>
    <w:rPr>
      <w:color w:val="0563C1" w:themeColor="hyperlink"/>
      <w:u w:val="single"/>
    </w:rPr>
  </w:style>
  <w:style w:type="character" w:customStyle="1" w:styleId="NichtaufgelsteErwhnung1">
    <w:name w:val="Nicht aufgelöste Erwähnung1"/>
    <w:basedOn w:val="Absatz-Standardschriftart"/>
    <w:uiPriority w:val="99"/>
    <w:semiHidden/>
    <w:unhideWhenUsed/>
    <w:rsid w:val="002834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AT" w:eastAsia="en-US" w:bidi="ar-SA"/>
        <w14:ligatures w14:val="standardContextual"/>
      </w:rPr>
    </w:rPrDefault>
    <w:pPrDefault>
      <w:pPr>
        <w:ind w:left="261" w:right="26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00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00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006F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006F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006F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006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06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06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06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06F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006F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006F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006F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006F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006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06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06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06F6"/>
    <w:rPr>
      <w:rFonts w:eastAsiaTheme="majorEastAsia" w:cstheme="majorBidi"/>
      <w:color w:val="272727" w:themeColor="text1" w:themeTint="D8"/>
    </w:rPr>
  </w:style>
  <w:style w:type="paragraph" w:styleId="Titel">
    <w:name w:val="Title"/>
    <w:basedOn w:val="Standard"/>
    <w:next w:val="Standard"/>
    <w:link w:val="TitelZchn"/>
    <w:uiPriority w:val="10"/>
    <w:qFormat/>
    <w:rsid w:val="006006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06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06F6"/>
    <w:pPr>
      <w:numPr>
        <w:ilvl w:val="1"/>
      </w:numPr>
      <w:spacing w:after="160"/>
      <w:ind w:left="261"/>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06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06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006F6"/>
    <w:rPr>
      <w:i/>
      <w:iCs/>
      <w:color w:val="404040" w:themeColor="text1" w:themeTint="BF"/>
    </w:rPr>
  </w:style>
  <w:style w:type="paragraph" w:styleId="Listenabsatz">
    <w:name w:val="List Paragraph"/>
    <w:basedOn w:val="Standard"/>
    <w:uiPriority w:val="34"/>
    <w:qFormat/>
    <w:rsid w:val="006006F6"/>
    <w:pPr>
      <w:ind w:left="720"/>
      <w:contextualSpacing/>
    </w:pPr>
  </w:style>
  <w:style w:type="character" w:styleId="IntensiveHervorhebung">
    <w:name w:val="Intense Emphasis"/>
    <w:basedOn w:val="Absatz-Standardschriftart"/>
    <w:uiPriority w:val="21"/>
    <w:qFormat/>
    <w:rsid w:val="006006F6"/>
    <w:rPr>
      <w:i/>
      <w:iCs/>
      <w:color w:val="2F5496" w:themeColor="accent1" w:themeShade="BF"/>
    </w:rPr>
  </w:style>
  <w:style w:type="paragraph" w:styleId="IntensivesZitat">
    <w:name w:val="Intense Quote"/>
    <w:basedOn w:val="Standard"/>
    <w:next w:val="Standard"/>
    <w:link w:val="IntensivesZitatZchn"/>
    <w:uiPriority w:val="30"/>
    <w:qFormat/>
    <w:rsid w:val="00600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006F6"/>
    <w:rPr>
      <w:i/>
      <w:iCs/>
      <w:color w:val="2F5496" w:themeColor="accent1" w:themeShade="BF"/>
    </w:rPr>
  </w:style>
  <w:style w:type="character" w:styleId="IntensiverVerweis">
    <w:name w:val="Intense Reference"/>
    <w:basedOn w:val="Absatz-Standardschriftart"/>
    <w:uiPriority w:val="32"/>
    <w:qFormat/>
    <w:rsid w:val="006006F6"/>
    <w:rPr>
      <w:b/>
      <w:bCs/>
      <w:smallCaps/>
      <w:color w:val="2F5496" w:themeColor="accent1" w:themeShade="BF"/>
      <w:spacing w:val="5"/>
    </w:rPr>
  </w:style>
  <w:style w:type="character" w:styleId="Hyperlink">
    <w:name w:val="Hyperlink"/>
    <w:basedOn w:val="Absatz-Standardschriftart"/>
    <w:uiPriority w:val="99"/>
    <w:unhideWhenUsed/>
    <w:rsid w:val="00283464"/>
    <w:rPr>
      <w:color w:val="0563C1" w:themeColor="hyperlink"/>
      <w:u w:val="single"/>
    </w:rPr>
  </w:style>
  <w:style w:type="character" w:customStyle="1" w:styleId="NichtaufgelsteErwhnung1">
    <w:name w:val="Nicht aufgelöste Erwähnung1"/>
    <w:basedOn w:val="Absatz-Standardschriftart"/>
    <w:uiPriority w:val="99"/>
    <w:semiHidden/>
    <w:unhideWhenUsed/>
    <w:rsid w:val="0028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0prozent-sport.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Steiner</dc:creator>
  <cp:keywords/>
  <dc:description/>
  <cp:lastModifiedBy>AVH</cp:lastModifiedBy>
  <cp:revision>43</cp:revision>
  <cp:lastPrinted>2026-01-12T07:14:00Z</cp:lastPrinted>
  <dcterms:created xsi:type="dcterms:W3CDTF">2026-01-11T09:41:00Z</dcterms:created>
  <dcterms:modified xsi:type="dcterms:W3CDTF">2026-01-14T12:25:00Z</dcterms:modified>
</cp:coreProperties>
</file>